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83" w:rsidRDefault="0021013E" w:rsidP="00346994">
      <w:pPr>
        <w:rPr>
          <w:rFonts w:cs="Times New Roman"/>
          <w:b/>
        </w:rPr>
      </w:pPr>
      <w:bookmarkStart w:id="0" w:name="_GoBack"/>
      <w:bookmarkEnd w:id="0"/>
      <w:r>
        <w:rPr>
          <w:noProof/>
          <w:lang w:eastAsia="en-US" w:bidi="ar-SA"/>
        </w:rPr>
        <w:drawing>
          <wp:inline distT="0" distB="0" distL="0" distR="0">
            <wp:extent cx="5448300" cy="104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041400"/>
                    </a:xfrm>
                    <a:prstGeom prst="rect">
                      <a:avLst/>
                    </a:prstGeom>
                    <a:solidFill>
                      <a:srgbClr val="FFFFFF"/>
                    </a:solidFill>
                    <a:ln>
                      <a:noFill/>
                    </a:ln>
                  </pic:spPr>
                </pic:pic>
              </a:graphicData>
            </a:graphic>
          </wp:inline>
        </w:drawing>
      </w:r>
    </w:p>
    <w:p w:rsidR="006D3983" w:rsidRDefault="0021013E" w:rsidP="006303B3">
      <w:pPr>
        <w:jc w:val="center"/>
      </w:pPr>
      <w:r>
        <w:rPr>
          <w:noProof/>
          <w:lang w:eastAsia="en-US" w:bidi="ar-SA"/>
        </w:rPr>
        <w:drawing>
          <wp:inline distT="0" distB="0" distL="0" distR="0">
            <wp:extent cx="1193800" cy="762000"/>
            <wp:effectExtent l="0" t="0" r="0" b="0"/>
            <wp:docPr id="2" name="Picture 2" descr="Concord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ord Jaz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62000"/>
                    </a:xfrm>
                    <a:prstGeom prst="rect">
                      <a:avLst/>
                    </a:prstGeom>
                    <a:noFill/>
                    <a:ln>
                      <a:noFill/>
                    </a:ln>
                  </pic:spPr>
                </pic:pic>
              </a:graphicData>
            </a:graphic>
          </wp:inline>
        </w:drawing>
      </w:r>
    </w:p>
    <w:p w:rsidR="00EB2BFE" w:rsidRPr="00D06B98" w:rsidRDefault="00EB2BFE" w:rsidP="00D06B98">
      <w:pPr>
        <w:jc w:val="center"/>
        <w:rPr>
          <w:rFonts w:cs="Times New Roman"/>
          <w:color w:val="000000"/>
          <w:sz w:val="16"/>
          <w:szCs w:val="16"/>
        </w:rPr>
      </w:pPr>
    </w:p>
    <w:p w:rsidR="00D06B98" w:rsidRDefault="00D06B98" w:rsidP="00D06B98">
      <w:pPr>
        <w:jc w:val="center"/>
        <w:rPr>
          <w:b/>
          <w:color w:val="000000"/>
          <w:sz w:val="32"/>
          <w:szCs w:val="32"/>
        </w:rPr>
      </w:pPr>
      <w:r w:rsidRPr="00D06B98">
        <w:rPr>
          <w:b/>
          <w:color w:val="000000"/>
          <w:sz w:val="32"/>
          <w:szCs w:val="32"/>
        </w:rPr>
        <w:t xml:space="preserve">THE RHYTHM OF RIO, THE </w:t>
      </w:r>
      <w:r w:rsidR="002934F8">
        <w:rPr>
          <w:b/>
          <w:color w:val="000000"/>
          <w:sz w:val="32"/>
          <w:szCs w:val="32"/>
        </w:rPr>
        <w:t>ROMANCE</w:t>
      </w:r>
      <w:r w:rsidRPr="00D06B98">
        <w:rPr>
          <w:b/>
          <w:color w:val="000000"/>
          <w:sz w:val="32"/>
          <w:szCs w:val="32"/>
        </w:rPr>
        <w:t xml:space="preserve"> OF SINATRA:</w:t>
      </w:r>
      <w:r w:rsidRPr="00D06B98">
        <w:rPr>
          <w:rFonts w:eastAsia="Calibri" w:cs="Times New Roman"/>
          <w:b/>
          <w:kern w:val="0"/>
          <w:sz w:val="32"/>
          <w:szCs w:val="32"/>
          <w:lang w:eastAsia="en-US" w:bidi="ar-SA"/>
        </w:rPr>
        <w:t xml:space="preserve"> </w:t>
      </w:r>
      <w:r w:rsidR="00325681" w:rsidRPr="00D06B98">
        <w:rPr>
          <w:b/>
          <w:sz w:val="32"/>
          <w:szCs w:val="32"/>
        </w:rPr>
        <w:t>CELEBRATED</w:t>
      </w:r>
      <w:r w:rsidRPr="00D06B98">
        <w:rPr>
          <w:b/>
          <w:sz w:val="32"/>
          <w:szCs w:val="32"/>
        </w:rPr>
        <w:t xml:space="preserve"> GUITARIST AND SINGER </w:t>
      </w:r>
      <w:r w:rsidRPr="00D06B98">
        <w:rPr>
          <w:b/>
          <w:color w:val="000000"/>
          <w:sz w:val="32"/>
          <w:szCs w:val="32"/>
        </w:rPr>
        <w:t>JOHN PIZZARELLI REVISITS A BOSSA NOVA CLASSIC AT 50</w:t>
      </w:r>
    </w:p>
    <w:p w:rsidR="00C82571" w:rsidRPr="00C82571" w:rsidRDefault="00C82571" w:rsidP="00D06B98">
      <w:pPr>
        <w:jc w:val="center"/>
        <w:rPr>
          <w:b/>
          <w:color w:val="000000"/>
          <w:sz w:val="16"/>
          <w:szCs w:val="16"/>
        </w:rPr>
      </w:pPr>
    </w:p>
    <w:p w:rsidR="00C82571" w:rsidRPr="00D06B98" w:rsidRDefault="0021013E" w:rsidP="00D06B98">
      <w:pPr>
        <w:jc w:val="center"/>
        <w:rPr>
          <w:b/>
          <w:sz w:val="32"/>
          <w:szCs w:val="32"/>
        </w:rPr>
      </w:pPr>
      <w:r>
        <w:rPr>
          <w:noProof/>
          <w:lang w:eastAsia="en-US" w:bidi="ar-SA"/>
        </w:rPr>
        <w:drawing>
          <wp:inline distT="0" distB="0" distL="0" distR="0">
            <wp:extent cx="1663700" cy="1663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p w:rsidR="00D578F2" w:rsidRPr="00D06B98" w:rsidRDefault="00D578F2" w:rsidP="00D06B98">
      <w:pPr>
        <w:jc w:val="center"/>
        <w:rPr>
          <w:b/>
          <w:sz w:val="16"/>
          <w:szCs w:val="16"/>
        </w:rPr>
      </w:pPr>
    </w:p>
    <w:p w:rsidR="00D578F2" w:rsidRDefault="00D06B98" w:rsidP="00D578F2">
      <w:pPr>
        <w:jc w:val="center"/>
        <w:rPr>
          <w:rFonts w:eastAsia="Calibri" w:cs="Times New Roman"/>
          <w:b/>
          <w:sz w:val="28"/>
          <w:szCs w:val="28"/>
        </w:rPr>
      </w:pPr>
      <w:r>
        <w:rPr>
          <w:rFonts w:eastAsia="Calibri" w:cs="Times New Roman"/>
          <w:b/>
          <w:sz w:val="28"/>
          <w:szCs w:val="28"/>
        </w:rPr>
        <w:t xml:space="preserve">Concord </w:t>
      </w:r>
      <w:r w:rsidR="00E5169C">
        <w:rPr>
          <w:rFonts w:eastAsia="Calibri" w:cs="Times New Roman"/>
          <w:b/>
          <w:sz w:val="28"/>
          <w:szCs w:val="28"/>
        </w:rPr>
        <w:t xml:space="preserve">Jazz </w:t>
      </w:r>
      <w:r>
        <w:rPr>
          <w:rFonts w:eastAsia="Calibri" w:cs="Times New Roman"/>
          <w:b/>
          <w:sz w:val="28"/>
          <w:szCs w:val="28"/>
        </w:rPr>
        <w:t>set to</w:t>
      </w:r>
      <w:r w:rsidR="00D578F2" w:rsidRPr="009C4438">
        <w:rPr>
          <w:rFonts w:eastAsia="Calibri" w:cs="Times New Roman"/>
          <w:b/>
          <w:sz w:val="28"/>
          <w:szCs w:val="28"/>
        </w:rPr>
        <w:t xml:space="preserve"> release </w:t>
      </w:r>
      <w:r w:rsidR="009F6E77">
        <w:rPr>
          <w:b/>
          <w:i/>
          <w:sz w:val="28"/>
          <w:szCs w:val="28"/>
        </w:rPr>
        <w:t>Sinatra &amp;</w:t>
      </w:r>
      <w:r w:rsidR="009C4438" w:rsidRPr="009C4438">
        <w:rPr>
          <w:b/>
          <w:i/>
          <w:sz w:val="28"/>
          <w:szCs w:val="28"/>
        </w:rPr>
        <w:t xml:space="preserve"> Jobim @ 50 </w:t>
      </w:r>
      <w:r w:rsidR="009C4438" w:rsidRPr="009C4438">
        <w:rPr>
          <w:rFonts w:eastAsia="Calibri" w:cs="Times New Roman"/>
          <w:b/>
          <w:sz w:val="28"/>
          <w:szCs w:val="28"/>
        </w:rPr>
        <w:t>on July 28, 2017</w:t>
      </w:r>
    </w:p>
    <w:p w:rsidR="00063322" w:rsidRDefault="00063322" w:rsidP="00D578F2">
      <w:pPr>
        <w:jc w:val="center"/>
        <w:rPr>
          <w:rFonts w:eastAsia="Calibri" w:cs="Times New Roman"/>
          <w:b/>
          <w:sz w:val="28"/>
          <w:szCs w:val="28"/>
        </w:rPr>
      </w:pPr>
    </w:p>
    <w:p w:rsidR="00A66A26" w:rsidRDefault="00C95145" w:rsidP="00173686">
      <w:pPr>
        <w:jc w:val="center"/>
        <w:rPr>
          <w:rFonts w:eastAsia="Calibri" w:cs="Times New Roman"/>
          <w:b/>
          <w:sz w:val="28"/>
          <w:szCs w:val="28"/>
        </w:rPr>
      </w:pPr>
      <w:hyperlink r:id="rId11" w:history="1">
        <w:r w:rsidRPr="00C95145">
          <w:rPr>
            <w:rStyle w:val="Hyperlink"/>
            <w:rFonts w:eastAsia="Calibri" w:cs="Times New Roman"/>
            <w:b/>
            <w:sz w:val="28"/>
            <w:szCs w:val="28"/>
            <w:lang w:val="en-US" w:eastAsia="hi-IN" w:bidi="hi-IN"/>
          </w:rPr>
          <w:t>Watch the album trailer here</w:t>
        </w:r>
      </w:hyperlink>
    </w:p>
    <w:p w:rsidR="00C95145" w:rsidRPr="002E3E3C" w:rsidRDefault="00C95145" w:rsidP="00173686">
      <w:pPr>
        <w:jc w:val="center"/>
        <w:rPr>
          <w:rFonts w:cs="Times New Roman"/>
          <w:sz w:val="23"/>
          <w:szCs w:val="23"/>
        </w:rPr>
      </w:pPr>
    </w:p>
    <w:p w:rsidR="00EC0EF4" w:rsidRPr="003C1F7E" w:rsidRDefault="00AF1F00" w:rsidP="00D06B98">
      <w:pPr>
        <w:jc w:val="both"/>
        <w:rPr>
          <w:rFonts w:cs="Times New Roman"/>
          <w:color w:val="000000"/>
          <w:sz w:val="23"/>
          <w:szCs w:val="23"/>
        </w:rPr>
      </w:pPr>
      <w:r w:rsidRPr="003C1F7E">
        <w:rPr>
          <w:rFonts w:cs="Times New Roman"/>
          <w:i/>
          <w:sz w:val="23"/>
          <w:szCs w:val="23"/>
        </w:rPr>
        <w:t>For Immediate Release</w:t>
      </w:r>
      <w:r w:rsidR="00CE4023" w:rsidRPr="003C1F7E">
        <w:rPr>
          <w:rFonts w:cs="Times New Roman"/>
          <w:sz w:val="23"/>
          <w:szCs w:val="23"/>
        </w:rPr>
        <w:t xml:space="preserve"> – </w:t>
      </w:r>
      <w:r w:rsidR="00EC0EF4" w:rsidRPr="003C1F7E">
        <w:rPr>
          <w:rFonts w:cs="Times New Roman"/>
          <w:color w:val="000000"/>
          <w:sz w:val="23"/>
          <w:szCs w:val="23"/>
        </w:rPr>
        <w:t xml:space="preserve">Two of </w:t>
      </w:r>
      <w:r w:rsidR="00EC0EF4" w:rsidRPr="003C1F7E">
        <w:rPr>
          <w:rFonts w:cs="Times New Roman"/>
          <w:b/>
          <w:color w:val="000000"/>
          <w:sz w:val="23"/>
          <w:szCs w:val="23"/>
        </w:rPr>
        <w:t>John Pizzarelli</w:t>
      </w:r>
      <w:r w:rsidR="00EC0EF4" w:rsidRPr="003C1F7E">
        <w:rPr>
          <w:rFonts w:cs="Times New Roman"/>
          <w:color w:val="000000"/>
          <w:sz w:val="23"/>
          <w:szCs w:val="23"/>
        </w:rPr>
        <w:t xml:space="preserve">’s greatest influences, Frank Sinatra and the bossa nova composer Antonio Carlos Jobim, joined forces in 1967 to present a softer, sultrier side of Sinatra on the heels of “That’s Life” and “Strangers in the Night.” Half a century later, John Pizzarelli is celebrating that unique gathering with his July 28, 2017 Concord </w:t>
      </w:r>
      <w:r w:rsidR="00E5169C" w:rsidRPr="003C1F7E">
        <w:rPr>
          <w:rFonts w:cs="Times New Roman"/>
          <w:color w:val="000000"/>
          <w:sz w:val="23"/>
          <w:szCs w:val="23"/>
        </w:rPr>
        <w:t xml:space="preserve">Jazz </w:t>
      </w:r>
      <w:r w:rsidR="00EC0EF4" w:rsidRPr="003C1F7E">
        <w:rPr>
          <w:rFonts w:cs="Times New Roman"/>
          <w:color w:val="000000"/>
          <w:sz w:val="23"/>
          <w:szCs w:val="23"/>
        </w:rPr>
        <w:t xml:space="preserve">release </w:t>
      </w:r>
      <w:r w:rsidR="009F6E77" w:rsidRPr="003C1F7E">
        <w:rPr>
          <w:rFonts w:cs="Times New Roman"/>
          <w:b/>
          <w:i/>
          <w:color w:val="000000"/>
          <w:sz w:val="23"/>
          <w:szCs w:val="23"/>
        </w:rPr>
        <w:t>Sinatra &amp;</w:t>
      </w:r>
      <w:r w:rsidR="00EC0EF4" w:rsidRPr="003C1F7E">
        <w:rPr>
          <w:rFonts w:cs="Times New Roman"/>
          <w:b/>
          <w:i/>
          <w:color w:val="000000"/>
          <w:sz w:val="23"/>
          <w:szCs w:val="23"/>
        </w:rPr>
        <w:t xml:space="preserve"> Jobim @ 50</w:t>
      </w:r>
      <w:r w:rsidR="00EC0EF4" w:rsidRPr="003C1F7E">
        <w:rPr>
          <w:rFonts w:cs="Times New Roman"/>
          <w:color w:val="000000"/>
          <w:sz w:val="23"/>
          <w:szCs w:val="23"/>
        </w:rPr>
        <w:t>.</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Sinatra</w:t>
      </w:r>
      <w:r w:rsidR="00054842" w:rsidRPr="003C1F7E">
        <w:rPr>
          <w:rFonts w:cs="Times New Roman"/>
          <w:color w:val="000000"/>
          <w:sz w:val="23"/>
          <w:szCs w:val="23"/>
        </w:rPr>
        <w:t xml:space="preserve">philes consider the 1967 album </w:t>
      </w:r>
      <w:r w:rsidRPr="003C1F7E">
        <w:rPr>
          <w:rFonts w:cs="Times New Roman"/>
          <w:i/>
          <w:color w:val="000000"/>
          <w:sz w:val="23"/>
          <w:szCs w:val="23"/>
        </w:rPr>
        <w:t>Francis Albert</w:t>
      </w:r>
      <w:r w:rsidR="00054842" w:rsidRPr="003C1F7E">
        <w:rPr>
          <w:rFonts w:cs="Times New Roman"/>
          <w:i/>
          <w:color w:val="000000"/>
          <w:sz w:val="23"/>
          <w:szCs w:val="23"/>
        </w:rPr>
        <w:t xml:space="preserve"> Sinatra &amp; Antonio Carlos Jobim</w:t>
      </w:r>
      <w:r w:rsidRPr="003C1F7E">
        <w:rPr>
          <w:rFonts w:cs="Times New Roman"/>
          <w:color w:val="000000"/>
          <w:sz w:val="23"/>
          <w:szCs w:val="23"/>
        </w:rPr>
        <w:t xml:space="preserve"> one of Frank’s greatest, a meeting that found Frank in an out</w:t>
      </w:r>
      <w:r w:rsidR="00E5169C" w:rsidRPr="003C1F7E">
        <w:rPr>
          <w:rFonts w:cs="Times New Roman"/>
          <w:color w:val="000000"/>
          <w:sz w:val="23"/>
          <w:szCs w:val="23"/>
        </w:rPr>
        <w:t>-</w:t>
      </w:r>
      <w:r w:rsidRPr="003C1F7E">
        <w:rPr>
          <w:rFonts w:cs="Times New Roman"/>
          <w:color w:val="000000"/>
          <w:sz w:val="23"/>
          <w:szCs w:val="23"/>
        </w:rPr>
        <w:t>of-character setting. Yet he delivered a commanding and understated performance over Jobim’s gentle rhythms and</w:t>
      </w:r>
      <w:r w:rsidR="00092A37" w:rsidRPr="003C1F7E">
        <w:rPr>
          <w:rFonts w:cs="Times New Roman"/>
          <w:color w:val="000000"/>
          <w:sz w:val="23"/>
          <w:szCs w:val="23"/>
        </w:rPr>
        <w:t xml:space="preserve"> Claus Ogerman’s strings. With </w:t>
      </w:r>
      <w:r w:rsidR="009F6E77" w:rsidRPr="003C1F7E">
        <w:rPr>
          <w:rFonts w:cs="Times New Roman"/>
          <w:b/>
          <w:i/>
          <w:color w:val="000000"/>
          <w:sz w:val="23"/>
          <w:szCs w:val="23"/>
        </w:rPr>
        <w:t>Sinatra &amp;</w:t>
      </w:r>
      <w:r w:rsidR="00092A37" w:rsidRPr="003C1F7E">
        <w:rPr>
          <w:rFonts w:cs="Times New Roman"/>
          <w:b/>
          <w:i/>
          <w:color w:val="000000"/>
          <w:sz w:val="23"/>
          <w:szCs w:val="23"/>
        </w:rPr>
        <w:t xml:space="preserve"> Jobim @ 50</w:t>
      </w:r>
      <w:r w:rsidR="00092A37" w:rsidRPr="003C1F7E">
        <w:rPr>
          <w:rFonts w:cs="Times New Roman"/>
          <w:color w:val="000000"/>
          <w:sz w:val="23"/>
          <w:szCs w:val="23"/>
        </w:rPr>
        <w:t>,</w:t>
      </w:r>
      <w:r w:rsidRPr="003C1F7E">
        <w:rPr>
          <w:rFonts w:cs="Times New Roman"/>
          <w:color w:val="000000"/>
          <w:sz w:val="23"/>
          <w:szCs w:val="23"/>
        </w:rPr>
        <w:t xml:space="preserve"> Pizzarelli pays tribute to those original recordings, enhancing that collection with two originals, Michael Frank’s ode to Jobim and songs that Sinatra and Jobim recorded at a 1969 session.</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“Jobim was such a big influence on me in the 1980s—what I was hearing, then translating and what I was taking away from it,” John says. “A lot of what we did on this record, the medleys and the arrangements for the new songs, come out of what they did on their album and the influence they have had on my music.”</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Jobim’s grandson</w:t>
      </w:r>
      <w:r w:rsidR="00A35889" w:rsidRPr="003C1F7E">
        <w:rPr>
          <w:rFonts w:cs="Times New Roman"/>
          <w:color w:val="000000"/>
          <w:sz w:val="23"/>
          <w:szCs w:val="23"/>
        </w:rPr>
        <w:t>,</w:t>
      </w:r>
      <w:r w:rsidRPr="003C1F7E">
        <w:rPr>
          <w:rFonts w:cs="Times New Roman"/>
          <w:color w:val="000000"/>
          <w:sz w:val="23"/>
          <w:szCs w:val="23"/>
        </w:rPr>
        <w:t xml:space="preserve"> Daniel Jobim</w:t>
      </w:r>
      <w:r w:rsidR="00A35889" w:rsidRPr="003C1F7E">
        <w:rPr>
          <w:rFonts w:cs="Times New Roman"/>
          <w:color w:val="000000"/>
          <w:sz w:val="23"/>
          <w:szCs w:val="23"/>
        </w:rPr>
        <w:t>,</w:t>
      </w:r>
      <w:r w:rsidRPr="003C1F7E">
        <w:rPr>
          <w:rFonts w:cs="Times New Roman"/>
          <w:color w:val="000000"/>
          <w:sz w:val="23"/>
          <w:szCs w:val="23"/>
        </w:rPr>
        <w:t xml:space="preserve"> is John’s duet partner on the Jobim classics Sinatra </w:t>
      </w:r>
      <w:r w:rsidR="00524D94">
        <w:rPr>
          <w:rFonts w:cs="Times New Roman"/>
          <w:color w:val="000000"/>
          <w:sz w:val="23"/>
          <w:szCs w:val="23"/>
        </w:rPr>
        <w:t>and Jobim recorded together: “Ag</w:t>
      </w:r>
      <w:r w:rsidR="00636478">
        <w:rPr>
          <w:rFonts w:cs="Times New Roman"/>
          <w:color w:val="000000"/>
          <w:sz w:val="23"/>
          <w:szCs w:val="23"/>
        </w:rPr>
        <w:t xml:space="preserve">ua de Beber,” “Bonita” </w:t>
      </w:r>
      <w:r w:rsidR="00092A37" w:rsidRPr="003C1F7E">
        <w:rPr>
          <w:rFonts w:cs="Times New Roman"/>
          <w:color w:val="000000"/>
          <w:sz w:val="23"/>
          <w:szCs w:val="23"/>
        </w:rPr>
        <w:t>and “Dindi</w:t>
      </w:r>
      <w:r w:rsidR="00E5169C" w:rsidRPr="003C1F7E">
        <w:rPr>
          <w:rFonts w:cs="Times New Roman"/>
          <w:color w:val="000000"/>
          <w:sz w:val="23"/>
          <w:szCs w:val="23"/>
        </w:rPr>
        <w:t>,</w:t>
      </w:r>
      <w:r w:rsidR="00092A37" w:rsidRPr="003C1F7E">
        <w:rPr>
          <w:rFonts w:cs="Times New Roman"/>
          <w:color w:val="000000"/>
          <w:sz w:val="23"/>
          <w:szCs w:val="23"/>
        </w:rPr>
        <w:t xml:space="preserve">” plus a medley of </w:t>
      </w:r>
      <w:r w:rsidRPr="003C1F7E">
        <w:rPr>
          <w:rFonts w:cs="Times New Roman"/>
          <w:color w:val="000000"/>
          <w:sz w:val="23"/>
          <w:szCs w:val="23"/>
        </w:rPr>
        <w:t xml:space="preserve">“Meditation” and “Quiet Night of Quiet Stars.” They also cover </w:t>
      </w:r>
      <w:r w:rsidR="007F18D0" w:rsidRPr="003C1F7E">
        <w:rPr>
          <w:rFonts w:cs="Times New Roman"/>
          <w:color w:val="000000"/>
          <w:sz w:val="23"/>
          <w:szCs w:val="23"/>
        </w:rPr>
        <w:t xml:space="preserve">the standards from the 1967 LP, </w:t>
      </w:r>
      <w:r w:rsidRPr="003C1F7E">
        <w:rPr>
          <w:rFonts w:cs="Times New Roman"/>
          <w:color w:val="000000"/>
          <w:sz w:val="23"/>
          <w:szCs w:val="23"/>
        </w:rPr>
        <w:t xml:space="preserve">“Baubles, Bangles &amp; Beads” </w:t>
      </w:r>
      <w:r w:rsidRPr="003C1F7E">
        <w:rPr>
          <w:rFonts w:cs="Times New Roman"/>
          <w:sz w:val="23"/>
          <w:szCs w:val="23"/>
        </w:rPr>
        <w:t xml:space="preserve">and </w:t>
      </w:r>
      <w:r w:rsidR="00F91140" w:rsidRPr="003C1F7E">
        <w:rPr>
          <w:rFonts w:cs="Times New Roman"/>
          <w:sz w:val="23"/>
          <w:szCs w:val="23"/>
        </w:rPr>
        <w:t>a medley of</w:t>
      </w:r>
      <w:r w:rsidR="00F91140" w:rsidRPr="003C1F7E">
        <w:rPr>
          <w:rFonts w:cs="Times New Roman"/>
          <w:b/>
          <w:color w:val="FF0000"/>
          <w:sz w:val="23"/>
          <w:szCs w:val="23"/>
        </w:rPr>
        <w:t xml:space="preserve"> </w:t>
      </w:r>
      <w:r w:rsidRPr="003C1F7E">
        <w:rPr>
          <w:rFonts w:cs="Times New Roman"/>
          <w:color w:val="000000"/>
          <w:sz w:val="23"/>
          <w:szCs w:val="23"/>
        </w:rPr>
        <w:t>“Change Partners” with Jobim’s “If You Never Come to Me” plus Cole Porter’s “I Concentrate on You,” which is paired with Jobim’s “Wave.”</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Pizzarelli &amp; company also perform Jobim’s “Two Kites,” Michael Frank’s song about Daniel’s grandfather, “Antonio’s Song” and two Pizzarelli-Jessica Molaskey originals, “She’s So Sensitive” and “Canto Casual.”</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 xml:space="preserve">Each is interpreted with a tip of the cap to the 1967 album and bossa nova in general: The intro to “She’s So Sensitive” is taken from Jobim’s “How Insensitive”; John added </w:t>
      </w:r>
      <w:r w:rsidR="00C254D6" w:rsidRPr="003C1F7E">
        <w:rPr>
          <w:rFonts w:cs="Times New Roman"/>
          <w:sz w:val="23"/>
          <w:szCs w:val="23"/>
        </w:rPr>
        <w:t>a João</w:t>
      </w:r>
      <w:r w:rsidR="00C254D6" w:rsidRPr="003C1F7E">
        <w:rPr>
          <w:rFonts w:cs="Times New Roman"/>
          <w:b/>
          <w:bCs/>
          <w:color w:val="FF0000"/>
          <w:sz w:val="23"/>
          <w:szCs w:val="23"/>
        </w:rPr>
        <w:t xml:space="preserve"> </w:t>
      </w:r>
      <w:r w:rsidRPr="003C1F7E">
        <w:rPr>
          <w:rFonts w:cs="Times New Roman"/>
          <w:color w:val="000000"/>
          <w:sz w:val="23"/>
          <w:szCs w:val="23"/>
        </w:rPr>
        <w:t>Gilberto guitar lick to his “Canto Casual”; and the end of “Antonio’s Song” is the vocal line to “The Girl From Ipanema.”</w:t>
      </w:r>
    </w:p>
    <w:p w:rsidR="00EC0EF4" w:rsidRPr="003C1F7E" w:rsidRDefault="00EC0EF4" w:rsidP="00D06B98">
      <w:pPr>
        <w:jc w:val="both"/>
        <w:rPr>
          <w:rFonts w:cs="Times New Roman"/>
          <w:color w:val="000000"/>
          <w:sz w:val="23"/>
          <w:szCs w:val="23"/>
        </w:rPr>
      </w:pPr>
    </w:p>
    <w:p w:rsidR="00EC0EF4" w:rsidRPr="003C1F7E" w:rsidRDefault="00027602" w:rsidP="00D06B98">
      <w:pPr>
        <w:jc w:val="both"/>
        <w:rPr>
          <w:rFonts w:cs="Times New Roman"/>
          <w:color w:val="000000"/>
          <w:sz w:val="23"/>
          <w:szCs w:val="23"/>
        </w:rPr>
      </w:pPr>
      <w:r w:rsidRPr="003C1F7E">
        <w:rPr>
          <w:rFonts w:cs="Times New Roman"/>
          <w:color w:val="000000"/>
          <w:sz w:val="23"/>
          <w:szCs w:val="23"/>
        </w:rPr>
        <w:t xml:space="preserve">The idea for </w:t>
      </w:r>
      <w:r w:rsidR="009F6E77" w:rsidRPr="003C1F7E">
        <w:rPr>
          <w:rFonts w:cs="Times New Roman"/>
          <w:b/>
          <w:i/>
          <w:color w:val="000000"/>
          <w:sz w:val="23"/>
          <w:szCs w:val="23"/>
        </w:rPr>
        <w:t>Sinatra &amp;</w:t>
      </w:r>
      <w:r w:rsidR="00EC0EF4" w:rsidRPr="003C1F7E">
        <w:rPr>
          <w:rFonts w:cs="Times New Roman"/>
          <w:b/>
          <w:i/>
          <w:color w:val="000000"/>
          <w:sz w:val="23"/>
          <w:szCs w:val="23"/>
        </w:rPr>
        <w:t xml:space="preserve"> </w:t>
      </w:r>
      <w:r w:rsidRPr="003C1F7E">
        <w:rPr>
          <w:rFonts w:cs="Times New Roman"/>
          <w:b/>
          <w:i/>
          <w:color w:val="000000"/>
          <w:sz w:val="23"/>
          <w:szCs w:val="23"/>
        </w:rPr>
        <w:t>Jobim @ 50</w:t>
      </w:r>
      <w:r w:rsidR="00EC0EF4" w:rsidRPr="003C1F7E">
        <w:rPr>
          <w:rFonts w:cs="Times New Roman"/>
          <w:color w:val="000000"/>
          <w:sz w:val="23"/>
          <w:szCs w:val="23"/>
        </w:rPr>
        <w:t xml:space="preserve"> sprang up after Pizzarelli and his quartet had a successful string of shows in Brazil in June 2016. One of those shows fell on the birthday of </w:t>
      </w:r>
      <w:r w:rsidR="00EC0EF4" w:rsidRPr="003C1F7E">
        <w:rPr>
          <w:rFonts w:cs="Times New Roman"/>
          <w:sz w:val="23"/>
          <w:szCs w:val="23"/>
        </w:rPr>
        <w:t xml:space="preserve">guitarist </w:t>
      </w:r>
      <w:r w:rsidR="00C254D6" w:rsidRPr="003C1F7E">
        <w:rPr>
          <w:rFonts w:cs="Times New Roman"/>
          <w:sz w:val="23"/>
          <w:szCs w:val="23"/>
        </w:rPr>
        <w:t>João</w:t>
      </w:r>
      <w:r w:rsidR="00EC0EF4" w:rsidRPr="003C1F7E">
        <w:rPr>
          <w:rFonts w:cs="Times New Roman"/>
          <w:color w:val="000000"/>
          <w:sz w:val="23"/>
          <w:szCs w:val="23"/>
        </w:rPr>
        <w:t xml:space="preserve"> Gilberto, whose legendary recording of “The Girl From Ipanema” with Stan Getz made bossa nova a global sensation in 1</w:t>
      </w:r>
      <w:r w:rsidR="00884D1D" w:rsidRPr="003C1F7E">
        <w:rPr>
          <w:rFonts w:cs="Times New Roman"/>
          <w:color w:val="000000"/>
          <w:sz w:val="23"/>
          <w:szCs w:val="23"/>
        </w:rPr>
        <w:t xml:space="preserve">964. John says his 2004 record </w:t>
      </w:r>
      <w:r w:rsidR="00884D1D" w:rsidRPr="003C1F7E">
        <w:rPr>
          <w:rFonts w:cs="Times New Roman"/>
          <w:i/>
          <w:color w:val="000000"/>
          <w:sz w:val="23"/>
          <w:szCs w:val="23"/>
        </w:rPr>
        <w:t>Bossa Nova</w:t>
      </w:r>
      <w:r w:rsidR="00EC0EF4" w:rsidRPr="003C1F7E">
        <w:rPr>
          <w:rFonts w:cs="Times New Roman"/>
          <w:i/>
          <w:color w:val="000000"/>
          <w:sz w:val="23"/>
          <w:szCs w:val="23"/>
        </w:rPr>
        <w:t xml:space="preserve"> </w:t>
      </w:r>
      <w:r w:rsidR="00EC0EF4" w:rsidRPr="003C1F7E">
        <w:rPr>
          <w:rFonts w:cs="Times New Roman"/>
          <w:color w:val="000000"/>
          <w:sz w:val="23"/>
          <w:szCs w:val="23"/>
        </w:rPr>
        <w:t>was in many ways a tribute to Gilberto.</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 xml:space="preserve">“My manager said you should think about making another Brazilian record and I looked around at what would make sense in terms of an anniversary,” says Pizzarelli, who spent much of 2015 and </w:t>
      </w:r>
      <w:r w:rsidR="00E5169C" w:rsidRPr="003C1F7E">
        <w:rPr>
          <w:rFonts w:cs="Times New Roman"/>
          <w:color w:val="000000"/>
          <w:sz w:val="23"/>
          <w:szCs w:val="23"/>
        </w:rPr>
        <w:t>’</w:t>
      </w:r>
      <w:r w:rsidRPr="003C1F7E">
        <w:rPr>
          <w:rFonts w:cs="Times New Roman"/>
          <w:color w:val="000000"/>
          <w:sz w:val="23"/>
          <w:szCs w:val="23"/>
        </w:rPr>
        <w:t xml:space="preserve">16 honoring Sinatra’s centennial with a Frank-centric touring show. “I looked around and noticed </w:t>
      </w:r>
      <w:r w:rsidRPr="003C1F7E">
        <w:rPr>
          <w:rFonts w:cs="Times New Roman"/>
          <w:i/>
          <w:color w:val="000000"/>
          <w:sz w:val="23"/>
          <w:szCs w:val="23"/>
        </w:rPr>
        <w:t>Sinatra-Jobim</w:t>
      </w:r>
      <w:r w:rsidRPr="003C1F7E">
        <w:rPr>
          <w:rFonts w:cs="Times New Roman"/>
          <w:color w:val="000000"/>
          <w:sz w:val="23"/>
          <w:szCs w:val="23"/>
        </w:rPr>
        <w:t xml:space="preserve"> was going to be 50. I thought I’ll call Daniel and ask</w:t>
      </w:r>
      <w:r w:rsidR="00E5169C" w:rsidRPr="003C1F7E">
        <w:rPr>
          <w:rFonts w:cs="Times New Roman"/>
          <w:color w:val="000000"/>
          <w:sz w:val="23"/>
          <w:szCs w:val="23"/>
        </w:rPr>
        <w:t>,</w:t>
      </w:r>
      <w:r w:rsidRPr="003C1F7E">
        <w:rPr>
          <w:rFonts w:cs="Times New Roman"/>
          <w:color w:val="000000"/>
          <w:sz w:val="23"/>
          <w:szCs w:val="23"/>
        </w:rPr>
        <w:t xml:space="preserve"> ‘you want to do this?’ It could be fun.”</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 xml:space="preserve">The two had already worked together during John’s annual spring runs at New York’s Café Carlyle. (Drummer Duduka </w:t>
      </w:r>
      <w:r w:rsidRPr="003C1F7E">
        <w:rPr>
          <w:rFonts w:cs="Times New Roman"/>
          <w:sz w:val="23"/>
          <w:szCs w:val="23"/>
        </w:rPr>
        <w:t>Da</w:t>
      </w:r>
      <w:r w:rsidR="00E5169C" w:rsidRPr="003C1F7E">
        <w:rPr>
          <w:rFonts w:cs="Times New Roman"/>
          <w:sz w:val="23"/>
          <w:szCs w:val="23"/>
        </w:rPr>
        <w:t xml:space="preserve"> </w:t>
      </w:r>
      <w:r w:rsidRPr="003C1F7E">
        <w:rPr>
          <w:rFonts w:cs="Times New Roman"/>
          <w:sz w:val="23"/>
          <w:szCs w:val="23"/>
        </w:rPr>
        <w:t>Fonseca</w:t>
      </w:r>
      <w:r w:rsidR="00F91140" w:rsidRPr="003C1F7E">
        <w:rPr>
          <w:rFonts w:cs="Times New Roman"/>
          <w:sz w:val="23"/>
          <w:szCs w:val="23"/>
        </w:rPr>
        <w:t xml:space="preserve"> </w:t>
      </w:r>
      <w:r w:rsidR="007F18D0" w:rsidRPr="003C1F7E">
        <w:rPr>
          <w:rFonts w:cs="Times New Roman"/>
          <w:sz w:val="23"/>
          <w:szCs w:val="23"/>
        </w:rPr>
        <w:t>and p</w:t>
      </w:r>
      <w:r w:rsidR="00F91140" w:rsidRPr="003C1F7E">
        <w:rPr>
          <w:rFonts w:cs="Times New Roman"/>
          <w:sz w:val="23"/>
          <w:szCs w:val="23"/>
        </w:rPr>
        <w:t>iano player Helio Alves</w:t>
      </w:r>
      <w:r w:rsidRPr="003C1F7E">
        <w:rPr>
          <w:rFonts w:cs="Times New Roman"/>
          <w:sz w:val="23"/>
          <w:szCs w:val="23"/>
        </w:rPr>
        <w:t>,</w:t>
      </w:r>
      <w:r w:rsidRPr="003C1F7E">
        <w:rPr>
          <w:rFonts w:cs="Times New Roman"/>
          <w:color w:val="000000"/>
          <w:sz w:val="23"/>
          <w:szCs w:val="23"/>
        </w:rPr>
        <w:t xml:space="preserve"> who appear on the album, also performed with them at the Carlyle). The set list came together easily and Jobim sent Pizzarelli outtakes from the sessions from 50 years earlier for research purposes. And like that album, the new one was recorded in three days. </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 xml:space="preserve">“We did the tracks in two days </w:t>
      </w:r>
      <w:r w:rsidR="002E0608">
        <w:rPr>
          <w:rFonts w:cs="Times New Roman"/>
          <w:color w:val="000000"/>
          <w:sz w:val="23"/>
          <w:szCs w:val="23"/>
        </w:rPr>
        <w:t>with</w:t>
      </w:r>
      <w:r w:rsidRPr="003C1F7E">
        <w:rPr>
          <w:rFonts w:cs="Times New Roman"/>
          <w:color w:val="000000"/>
          <w:sz w:val="23"/>
          <w:szCs w:val="23"/>
        </w:rPr>
        <w:t xml:space="preserve"> Daniel </w:t>
      </w:r>
      <w:r w:rsidR="002E0608">
        <w:rPr>
          <w:rFonts w:cs="Times New Roman"/>
          <w:color w:val="000000"/>
          <w:sz w:val="23"/>
          <w:szCs w:val="23"/>
        </w:rPr>
        <w:t>recording his parts in his grandfather</w:t>
      </w:r>
      <w:r w:rsidR="00693BF7">
        <w:rPr>
          <w:rFonts w:cs="Times New Roman"/>
          <w:color w:val="000000"/>
          <w:sz w:val="23"/>
          <w:szCs w:val="23"/>
        </w:rPr>
        <w:t>’</w:t>
      </w:r>
      <w:r w:rsidR="002E0608">
        <w:rPr>
          <w:rFonts w:cs="Times New Roman"/>
          <w:color w:val="000000"/>
          <w:sz w:val="23"/>
          <w:szCs w:val="23"/>
        </w:rPr>
        <w:t>s studio in Brazil</w:t>
      </w:r>
      <w:r w:rsidRPr="003C1F7E">
        <w:rPr>
          <w:rFonts w:cs="Times New Roman"/>
          <w:color w:val="000000"/>
          <w:sz w:val="23"/>
          <w:szCs w:val="23"/>
        </w:rPr>
        <w:t>,” John says. “Th</w:t>
      </w:r>
      <w:r w:rsidR="002E0608">
        <w:rPr>
          <w:rFonts w:cs="Times New Roman"/>
          <w:color w:val="000000"/>
          <w:sz w:val="23"/>
          <w:szCs w:val="23"/>
        </w:rPr>
        <w:t>e hardest one was ‘Two Kites.’ My father</w:t>
      </w:r>
      <w:r w:rsidR="00693BF7">
        <w:rPr>
          <w:rFonts w:cs="Times New Roman"/>
          <w:color w:val="000000"/>
          <w:sz w:val="23"/>
          <w:szCs w:val="23"/>
        </w:rPr>
        <w:t>,</w:t>
      </w:r>
      <w:r w:rsidR="002E0608">
        <w:rPr>
          <w:rFonts w:cs="Times New Roman"/>
          <w:color w:val="000000"/>
          <w:sz w:val="23"/>
          <w:szCs w:val="23"/>
        </w:rPr>
        <w:t xml:space="preserve"> Bucky</w:t>
      </w:r>
      <w:r w:rsidR="00693BF7">
        <w:rPr>
          <w:rFonts w:cs="Times New Roman"/>
          <w:color w:val="000000"/>
          <w:sz w:val="23"/>
          <w:szCs w:val="23"/>
        </w:rPr>
        <w:t>,</w:t>
      </w:r>
      <w:r w:rsidR="002E0608">
        <w:rPr>
          <w:rFonts w:cs="Times New Roman"/>
          <w:color w:val="000000"/>
          <w:sz w:val="23"/>
          <w:szCs w:val="23"/>
        </w:rPr>
        <w:t xml:space="preserve"> is</w:t>
      </w:r>
      <w:r w:rsidRPr="003C1F7E">
        <w:rPr>
          <w:rFonts w:cs="Times New Roman"/>
          <w:color w:val="000000"/>
          <w:sz w:val="23"/>
          <w:szCs w:val="23"/>
        </w:rPr>
        <w:t xml:space="preserve"> on </w:t>
      </w:r>
      <w:r w:rsidR="00693BF7">
        <w:rPr>
          <w:rFonts w:cs="Times New Roman"/>
          <w:color w:val="000000"/>
          <w:sz w:val="23"/>
          <w:szCs w:val="23"/>
        </w:rPr>
        <w:t xml:space="preserve">that record by Jobim – </w:t>
      </w:r>
      <w:r w:rsidR="00027602" w:rsidRPr="003C1F7E">
        <w:rPr>
          <w:rFonts w:cs="Times New Roman"/>
          <w:color w:val="000000"/>
          <w:sz w:val="23"/>
          <w:szCs w:val="23"/>
        </w:rPr>
        <w:t xml:space="preserve">1980’s </w:t>
      </w:r>
      <w:r w:rsidR="00027602" w:rsidRPr="003C1F7E">
        <w:rPr>
          <w:rFonts w:cs="Times New Roman"/>
          <w:i/>
          <w:color w:val="000000"/>
          <w:sz w:val="23"/>
          <w:szCs w:val="23"/>
        </w:rPr>
        <w:t>Terra Brasilis</w:t>
      </w:r>
      <w:r w:rsidR="00693BF7">
        <w:rPr>
          <w:rFonts w:cs="Times New Roman"/>
          <w:color w:val="000000"/>
          <w:sz w:val="23"/>
          <w:szCs w:val="23"/>
        </w:rPr>
        <w:t xml:space="preserve"> – </w:t>
      </w:r>
      <w:r w:rsidRPr="003C1F7E">
        <w:rPr>
          <w:rFonts w:cs="Times New Roman"/>
          <w:color w:val="000000"/>
          <w:sz w:val="23"/>
          <w:szCs w:val="23"/>
        </w:rPr>
        <w:t>so I thought we had to do that.</w:t>
      </w:r>
      <w:r w:rsidR="00060EF6" w:rsidRPr="003C1F7E">
        <w:rPr>
          <w:rFonts w:cs="Times New Roman"/>
          <w:color w:val="000000"/>
          <w:sz w:val="23"/>
          <w:szCs w:val="23"/>
        </w:rPr>
        <w:t>”</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“The idea behind the extra songs was ‘what if their relationship had continued?’ Our relationship, Daniel and mine, made me feel we could add these other songs in there and put our little stamp on it.</w:t>
      </w:r>
      <w:r w:rsidR="00060EF6" w:rsidRPr="003C1F7E">
        <w:rPr>
          <w:rFonts w:cs="Times New Roman"/>
          <w:color w:val="000000"/>
          <w:sz w:val="23"/>
          <w:szCs w:val="23"/>
        </w:rPr>
        <w:t>”</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 xml:space="preserve">Sinatra and Jobim recorded 10 songs in early 1967 and in April it peaked at No. 19 during a 28-week run on the </w:t>
      </w:r>
      <w:r w:rsidRPr="003C1F7E">
        <w:rPr>
          <w:rFonts w:cs="Times New Roman"/>
          <w:i/>
          <w:color w:val="000000"/>
          <w:sz w:val="23"/>
          <w:szCs w:val="23"/>
        </w:rPr>
        <w:t>Billboard</w:t>
      </w:r>
      <w:r w:rsidRPr="003C1F7E">
        <w:rPr>
          <w:rFonts w:cs="Times New Roman"/>
          <w:color w:val="000000"/>
          <w:sz w:val="23"/>
          <w:szCs w:val="23"/>
        </w:rPr>
        <w:t xml:space="preserve"> char</w:t>
      </w:r>
      <w:r w:rsidR="00027602" w:rsidRPr="003C1F7E">
        <w:rPr>
          <w:rFonts w:cs="Times New Roman"/>
          <w:color w:val="000000"/>
          <w:sz w:val="23"/>
          <w:szCs w:val="23"/>
        </w:rPr>
        <w:t>t, eventually receiving a GRAMMY</w:t>
      </w:r>
      <w:r w:rsidRPr="003C1F7E">
        <w:rPr>
          <w:rFonts w:cs="Times New Roman"/>
          <w:color w:val="000000"/>
          <w:sz w:val="23"/>
          <w:szCs w:val="23"/>
        </w:rPr>
        <w:t xml:space="preserve"> nomination for Album of the Year. Two years and four Sinatra albums later, they reunited, replacing Ogerman with Eumir Deodato and recorded another 10 tracks. Sinatra didn’t care for the way he sou</w:t>
      </w:r>
      <w:r w:rsidR="00027602" w:rsidRPr="003C1F7E">
        <w:rPr>
          <w:rFonts w:cs="Times New Roman"/>
          <w:color w:val="000000"/>
          <w:sz w:val="23"/>
          <w:szCs w:val="23"/>
        </w:rPr>
        <w:t xml:space="preserve">nded at those sessions and had </w:t>
      </w:r>
      <w:r w:rsidR="00027602" w:rsidRPr="003C1F7E">
        <w:rPr>
          <w:rFonts w:cs="Times New Roman"/>
          <w:i/>
          <w:color w:val="000000"/>
          <w:sz w:val="23"/>
          <w:szCs w:val="23"/>
        </w:rPr>
        <w:t>Sinatra-Jobim</w:t>
      </w:r>
      <w:r w:rsidRPr="003C1F7E">
        <w:rPr>
          <w:rFonts w:cs="Times New Roman"/>
          <w:color w:val="000000"/>
          <w:sz w:val="23"/>
          <w:szCs w:val="23"/>
        </w:rPr>
        <w:t xml:space="preserve"> killed at the 11</w:t>
      </w:r>
      <w:r w:rsidRPr="003C1F7E">
        <w:rPr>
          <w:rFonts w:cs="Times New Roman"/>
          <w:color w:val="000000"/>
          <w:sz w:val="23"/>
          <w:szCs w:val="23"/>
          <w:vertAlign w:val="superscript"/>
        </w:rPr>
        <w:t>th</w:t>
      </w:r>
      <w:r w:rsidRPr="003C1F7E">
        <w:rPr>
          <w:rFonts w:cs="Times New Roman"/>
          <w:color w:val="000000"/>
          <w:sz w:val="23"/>
          <w:szCs w:val="23"/>
        </w:rPr>
        <w:t xml:space="preserve"> hou</w:t>
      </w:r>
      <w:r w:rsidR="00027602" w:rsidRPr="003C1F7E">
        <w:rPr>
          <w:rFonts w:cs="Times New Roman"/>
          <w:color w:val="000000"/>
          <w:sz w:val="23"/>
          <w:szCs w:val="23"/>
        </w:rPr>
        <w:t xml:space="preserve">r; seven of its tracks were on </w:t>
      </w:r>
      <w:r w:rsidR="00027602" w:rsidRPr="003C1F7E">
        <w:rPr>
          <w:rFonts w:cs="Times New Roman"/>
          <w:i/>
          <w:color w:val="000000"/>
          <w:sz w:val="23"/>
          <w:szCs w:val="23"/>
        </w:rPr>
        <w:t>Sinatra &amp; Company</w:t>
      </w:r>
      <w:r w:rsidRPr="003C1F7E">
        <w:rPr>
          <w:rFonts w:cs="Times New Roman"/>
          <w:color w:val="000000"/>
          <w:sz w:val="23"/>
          <w:szCs w:val="23"/>
        </w:rPr>
        <w:t xml:space="preserve"> in 1971 and the final three first appe</w:t>
      </w:r>
      <w:r w:rsidR="00027602" w:rsidRPr="003C1F7E">
        <w:rPr>
          <w:rFonts w:cs="Times New Roman"/>
          <w:color w:val="000000"/>
          <w:sz w:val="23"/>
          <w:szCs w:val="23"/>
        </w:rPr>
        <w:t xml:space="preserve">ared on Concord’s 2010 release </w:t>
      </w:r>
      <w:r w:rsidRPr="003C1F7E">
        <w:rPr>
          <w:rFonts w:cs="Times New Roman"/>
          <w:i/>
          <w:color w:val="000000"/>
          <w:sz w:val="23"/>
          <w:szCs w:val="23"/>
        </w:rPr>
        <w:t>T</w:t>
      </w:r>
      <w:r w:rsidR="00027602" w:rsidRPr="003C1F7E">
        <w:rPr>
          <w:rFonts w:cs="Times New Roman"/>
          <w:i/>
          <w:color w:val="000000"/>
          <w:sz w:val="23"/>
          <w:szCs w:val="23"/>
        </w:rPr>
        <w:t>he Complete Reprise Recordings</w:t>
      </w:r>
      <w:r w:rsidR="00027602" w:rsidRPr="003C1F7E">
        <w:rPr>
          <w:rFonts w:cs="Times New Roman"/>
          <w:color w:val="000000"/>
          <w:sz w:val="23"/>
          <w:szCs w:val="23"/>
        </w:rPr>
        <w:t>.</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lastRenderedPageBreak/>
        <w:t>“It’s a great record, recorded well. Claus Ogerman gives it a unique sound,” John says. “It’s a beautiful singular idea.”</w:t>
      </w:r>
    </w:p>
    <w:p w:rsidR="00EC0EF4" w:rsidRPr="003C1F7E" w:rsidRDefault="00EC0EF4" w:rsidP="00D06B98">
      <w:pPr>
        <w:jc w:val="both"/>
        <w:rPr>
          <w:rFonts w:cs="Times New Roman"/>
          <w:color w:val="000000"/>
          <w:sz w:val="23"/>
          <w:szCs w:val="23"/>
        </w:rPr>
      </w:pPr>
    </w:p>
    <w:p w:rsidR="00EC0EF4" w:rsidRPr="003C1F7E" w:rsidRDefault="00EC0EF4" w:rsidP="00D06B98">
      <w:pPr>
        <w:jc w:val="both"/>
        <w:rPr>
          <w:rFonts w:cs="Times New Roman"/>
          <w:color w:val="000000"/>
          <w:sz w:val="23"/>
          <w:szCs w:val="23"/>
        </w:rPr>
      </w:pPr>
      <w:r w:rsidRPr="003C1F7E">
        <w:rPr>
          <w:rFonts w:cs="Times New Roman"/>
          <w:color w:val="000000"/>
          <w:sz w:val="23"/>
          <w:szCs w:val="23"/>
        </w:rPr>
        <w:t>Stylistically,</w:t>
      </w:r>
      <w:r w:rsidR="00027602" w:rsidRPr="003C1F7E">
        <w:rPr>
          <w:rFonts w:cs="Times New Roman"/>
          <w:color w:val="000000"/>
          <w:sz w:val="23"/>
          <w:szCs w:val="23"/>
        </w:rPr>
        <w:t xml:space="preserve"> </w:t>
      </w:r>
      <w:r w:rsidR="009F6E77" w:rsidRPr="003C1F7E">
        <w:rPr>
          <w:rFonts w:cs="Times New Roman"/>
          <w:b/>
          <w:i/>
          <w:color w:val="000000"/>
          <w:sz w:val="23"/>
          <w:szCs w:val="23"/>
        </w:rPr>
        <w:t>Sinatra &amp;</w:t>
      </w:r>
      <w:r w:rsidRPr="003C1F7E">
        <w:rPr>
          <w:rFonts w:cs="Times New Roman"/>
          <w:b/>
          <w:i/>
          <w:color w:val="000000"/>
          <w:sz w:val="23"/>
          <w:szCs w:val="23"/>
        </w:rPr>
        <w:t xml:space="preserve"> Jobim @ 50</w:t>
      </w:r>
      <w:r w:rsidRPr="003C1F7E">
        <w:rPr>
          <w:rFonts w:cs="Times New Roman"/>
          <w:color w:val="000000"/>
          <w:sz w:val="23"/>
          <w:szCs w:val="23"/>
        </w:rPr>
        <w:t xml:space="preserve"> was not as much a stretch for Pizzarelli as it was for Sinatra. Adding to his confidence in the studio was a secret weapon in the band.</w:t>
      </w:r>
    </w:p>
    <w:p w:rsidR="00EC0EF4" w:rsidRPr="003C1F7E" w:rsidRDefault="00EC0EF4" w:rsidP="00D06B98">
      <w:pPr>
        <w:jc w:val="both"/>
        <w:rPr>
          <w:rFonts w:cs="Times New Roman"/>
          <w:color w:val="000000"/>
          <w:sz w:val="23"/>
          <w:szCs w:val="23"/>
        </w:rPr>
      </w:pPr>
    </w:p>
    <w:p w:rsidR="00714D69" w:rsidRPr="003C1F7E" w:rsidRDefault="00EC0EF4" w:rsidP="00D06B98">
      <w:pPr>
        <w:jc w:val="both"/>
        <w:rPr>
          <w:rFonts w:cs="Times New Roman"/>
          <w:color w:val="000000"/>
          <w:sz w:val="23"/>
          <w:szCs w:val="23"/>
        </w:rPr>
      </w:pPr>
      <w:r w:rsidRPr="003C1F7E">
        <w:rPr>
          <w:rFonts w:cs="Times New Roman"/>
          <w:color w:val="000000"/>
          <w:sz w:val="23"/>
          <w:szCs w:val="23"/>
        </w:rPr>
        <w:t>“</w:t>
      </w:r>
      <w:r w:rsidR="002934F8">
        <w:rPr>
          <w:rFonts w:cs="Times New Roman"/>
          <w:color w:val="000000"/>
          <w:sz w:val="23"/>
          <w:szCs w:val="23"/>
        </w:rPr>
        <w:t>I said to our bassist Mike Karn</w:t>
      </w:r>
      <w:r w:rsidRPr="003C1F7E">
        <w:rPr>
          <w:rFonts w:cs="Times New Roman"/>
          <w:color w:val="000000"/>
          <w:sz w:val="23"/>
          <w:szCs w:val="23"/>
        </w:rPr>
        <w:t>, ‘if Duduka is frowning, you’re in a bad place. When something’s going good, Duduka will let you know.’ You always want the Brazilians to let you know you’re doing it right. He seemed to always know which takes got the feeling right.”</w:t>
      </w:r>
    </w:p>
    <w:p w:rsidR="009A4ED5" w:rsidRPr="003C1F7E" w:rsidRDefault="009A4ED5" w:rsidP="00D06B98">
      <w:pPr>
        <w:jc w:val="both"/>
        <w:rPr>
          <w:rFonts w:cs="Times New Roman"/>
          <w:sz w:val="23"/>
          <w:szCs w:val="23"/>
        </w:rPr>
      </w:pPr>
    </w:p>
    <w:p w:rsidR="00EC0EF4" w:rsidRPr="003C1F7E" w:rsidRDefault="00EC0EF4" w:rsidP="009A4ED5">
      <w:pPr>
        <w:rPr>
          <w:rFonts w:cs="Times New Roman"/>
          <w:sz w:val="23"/>
          <w:szCs w:val="23"/>
        </w:rPr>
      </w:pPr>
    </w:p>
    <w:p w:rsidR="00BD4219" w:rsidRPr="003C1F7E" w:rsidRDefault="00BD4219" w:rsidP="00664E2C">
      <w:pPr>
        <w:pStyle w:val="Normal1"/>
        <w:rPr>
          <w:rFonts w:ascii="Times New Roman" w:hAnsi="Times New Roman" w:cs="Times New Roman"/>
          <w:b/>
          <w:sz w:val="23"/>
          <w:szCs w:val="23"/>
        </w:rPr>
      </w:pPr>
      <w:r w:rsidRPr="003C1F7E">
        <w:rPr>
          <w:rFonts w:ascii="Times New Roman" w:hAnsi="Times New Roman" w:cs="Times New Roman"/>
          <w:b/>
          <w:sz w:val="23"/>
          <w:szCs w:val="23"/>
        </w:rPr>
        <w:t>Tour Dates:</w:t>
      </w:r>
    </w:p>
    <w:p w:rsidR="00BD4219" w:rsidRPr="003C1F7E" w:rsidRDefault="00BD4219" w:rsidP="00BD4219">
      <w:pPr>
        <w:rPr>
          <w:rFonts w:cs="Times New Roman"/>
          <w:sz w:val="23"/>
          <w:szCs w:val="23"/>
        </w:rPr>
      </w:pPr>
      <w:r w:rsidRPr="003C1F7E">
        <w:rPr>
          <w:rFonts w:cs="Times New Roman"/>
          <w:sz w:val="23"/>
          <w:szCs w:val="23"/>
        </w:rPr>
        <w:t>4/25 - 5/06              </w:t>
      </w:r>
      <w:r w:rsidRPr="003C1F7E">
        <w:rPr>
          <w:rFonts w:cs="Times New Roman"/>
          <w:sz w:val="23"/>
          <w:szCs w:val="23"/>
        </w:rPr>
        <w:tab/>
        <w:t>New York, NY            </w:t>
      </w:r>
      <w:r w:rsidRPr="003C1F7E">
        <w:rPr>
          <w:rFonts w:cs="Times New Roman"/>
          <w:sz w:val="23"/>
          <w:szCs w:val="23"/>
        </w:rPr>
        <w:tab/>
      </w:r>
      <w:r w:rsidRPr="003C1F7E">
        <w:rPr>
          <w:rFonts w:cs="Times New Roman"/>
          <w:sz w:val="23"/>
          <w:szCs w:val="23"/>
        </w:rPr>
        <w:tab/>
      </w:r>
      <w:r w:rsidR="00C04945" w:rsidRPr="003C1F7E">
        <w:rPr>
          <w:rFonts w:cs="Times New Roman"/>
          <w:sz w:val="23"/>
          <w:szCs w:val="23"/>
        </w:rPr>
        <w:t>Café</w:t>
      </w:r>
      <w:r w:rsidRPr="003C1F7E">
        <w:rPr>
          <w:rFonts w:cs="Times New Roman"/>
          <w:sz w:val="23"/>
          <w:szCs w:val="23"/>
        </w:rPr>
        <w:t xml:space="preserve"> Carlyle                      </w:t>
      </w:r>
    </w:p>
    <w:p w:rsidR="00BD4219" w:rsidRPr="003C1F7E" w:rsidRDefault="00BD4219" w:rsidP="00BD4219">
      <w:pPr>
        <w:rPr>
          <w:rFonts w:cs="Times New Roman"/>
          <w:sz w:val="23"/>
          <w:szCs w:val="23"/>
        </w:rPr>
      </w:pPr>
      <w:r w:rsidRPr="003C1F7E">
        <w:rPr>
          <w:rFonts w:cs="Times New Roman"/>
          <w:sz w:val="23"/>
          <w:szCs w:val="23"/>
        </w:rPr>
        <w:t>5/12                            </w:t>
      </w:r>
      <w:r w:rsidRPr="003C1F7E">
        <w:rPr>
          <w:rFonts w:cs="Times New Roman"/>
          <w:sz w:val="23"/>
          <w:szCs w:val="23"/>
        </w:rPr>
        <w:tab/>
        <w:t>Phoenix, AZ                    </w:t>
      </w:r>
      <w:r w:rsidRPr="003C1F7E">
        <w:rPr>
          <w:rFonts w:cs="Times New Roman"/>
          <w:sz w:val="23"/>
          <w:szCs w:val="23"/>
        </w:rPr>
        <w:tab/>
        <w:t>Musical Instrument Museum</w:t>
      </w:r>
    </w:p>
    <w:p w:rsidR="00BD4219" w:rsidRPr="003C1F7E" w:rsidRDefault="00BD4219" w:rsidP="00BD4219">
      <w:pPr>
        <w:rPr>
          <w:rFonts w:cs="Times New Roman"/>
          <w:sz w:val="23"/>
          <w:szCs w:val="23"/>
        </w:rPr>
      </w:pPr>
      <w:r w:rsidRPr="003C1F7E">
        <w:rPr>
          <w:rFonts w:cs="Times New Roman"/>
          <w:sz w:val="23"/>
          <w:szCs w:val="23"/>
        </w:rPr>
        <w:t>5/14                          </w:t>
      </w:r>
      <w:r w:rsidRPr="003C1F7E">
        <w:rPr>
          <w:rFonts w:cs="Times New Roman"/>
          <w:sz w:val="23"/>
          <w:szCs w:val="23"/>
        </w:rPr>
        <w:tab/>
        <w:t>Los Angeles, CA             </w:t>
      </w:r>
      <w:r w:rsidRPr="003C1F7E">
        <w:rPr>
          <w:rFonts w:cs="Times New Roman"/>
          <w:sz w:val="23"/>
          <w:szCs w:val="23"/>
        </w:rPr>
        <w:tab/>
        <w:t>Walt Disney Concert Hall</w:t>
      </w:r>
    </w:p>
    <w:p w:rsidR="00BD4219" w:rsidRPr="003C1F7E" w:rsidRDefault="00BD4219" w:rsidP="00BD4219">
      <w:pPr>
        <w:rPr>
          <w:rFonts w:cs="Times New Roman"/>
          <w:sz w:val="23"/>
          <w:szCs w:val="23"/>
        </w:rPr>
      </w:pPr>
      <w:r w:rsidRPr="003C1F7E">
        <w:rPr>
          <w:rFonts w:cs="Times New Roman"/>
          <w:sz w:val="23"/>
          <w:szCs w:val="23"/>
        </w:rPr>
        <w:t>5/20                              </w:t>
      </w:r>
      <w:r w:rsidRPr="003C1F7E">
        <w:rPr>
          <w:rFonts w:cs="Times New Roman"/>
          <w:sz w:val="23"/>
          <w:szCs w:val="23"/>
        </w:rPr>
        <w:tab/>
        <w:t>Edmonds, WA                </w:t>
      </w:r>
      <w:r w:rsidRPr="003C1F7E">
        <w:rPr>
          <w:rFonts w:cs="Times New Roman"/>
          <w:sz w:val="23"/>
          <w:szCs w:val="23"/>
        </w:rPr>
        <w:tab/>
        <w:t>Edmonds Center for the Arts</w:t>
      </w:r>
    </w:p>
    <w:p w:rsidR="00BD4219" w:rsidRPr="003C1F7E" w:rsidRDefault="00BD4219" w:rsidP="00BD4219">
      <w:pPr>
        <w:ind w:left="2160" w:hanging="2160"/>
        <w:rPr>
          <w:rFonts w:cs="Times New Roman"/>
          <w:sz w:val="23"/>
          <w:szCs w:val="23"/>
        </w:rPr>
      </w:pPr>
      <w:r w:rsidRPr="003C1F7E">
        <w:rPr>
          <w:rFonts w:cs="Times New Roman"/>
          <w:sz w:val="23"/>
          <w:szCs w:val="23"/>
        </w:rPr>
        <w:t>5/28                            </w:t>
      </w:r>
      <w:r w:rsidRPr="003C1F7E">
        <w:rPr>
          <w:rFonts w:cs="Times New Roman"/>
          <w:sz w:val="23"/>
          <w:szCs w:val="23"/>
        </w:rPr>
        <w:tab/>
        <w:t>Rouyn-Noranda, QC      </w:t>
      </w:r>
      <w:r w:rsidRPr="003C1F7E">
        <w:rPr>
          <w:rFonts w:cs="Times New Roman"/>
          <w:sz w:val="23"/>
          <w:szCs w:val="23"/>
        </w:rPr>
        <w:tab/>
        <w:t>Festival Des Guitares De Monde                   </w:t>
      </w:r>
    </w:p>
    <w:p w:rsidR="00BD4219" w:rsidRPr="003C1F7E" w:rsidRDefault="00BD4219" w:rsidP="00BD4219">
      <w:pPr>
        <w:ind w:left="2160" w:hanging="2160"/>
        <w:rPr>
          <w:rFonts w:cs="Times New Roman"/>
          <w:sz w:val="23"/>
          <w:szCs w:val="23"/>
        </w:rPr>
      </w:pPr>
      <w:r w:rsidRPr="003C1F7E">
        <w:rPr>
          <w:rFonts w:cs="Times New Roman"/>
          <w:sz w:val="23"/>
          <w:szCs w:val="23"/>
        </w:rPr>
        <w:t>6/01 - 04                     </w:t>
      </w:r>
      <w:r w:rsidRPr="003C1F7E">
        <w:rPr>
          <w:rFonts w:cs="Times New Roman"/>
          <w:sz w:val="23"/>
          <w:szCs w:val="23"/>
        </w:rPr>
        <w:tab/>
        <w:t>Washington, D.C           </w:t>
      </w:r>
      <w:r w:rsidRPr="003C1F7E">
        <w:rPr>
          <w:rFonts w:cs="Times New Roman"/>
          <w:sz w:val="23"/>
          <w:szCs w:val="23"/>
        </w:rPr>
        <w:tab/>
        <w:t>Blues Alley</w:t>
      </w:r>
    </w:p>
    <w:p w:rsidR="00BD4219" w:rsidRPr="003C1F7E" w:rsidRDefault="00BD4219" w:rsidP="00BD4219">
      <w:pPr>
        <w:rPr>
          <w:rFonts w:cs="Times New Roman"/>
          <w:sz w:val="23"/>
          <w:szCs w:val="23"/>
        </w:rPr>
      </w:pPr>
      <w:r w:rsidRPr="003C1F7E">
        <w:rPr>
          <w:rFonts w:cs="Times New Roman"/>
          <w:sz w:val="23"/>
          <w:szCs w:val="23"/>
        </w:rPr>
        <w:t>6/09                          </w:t>
      </w:r>
      <w:r w:rsidR="00063322">
        <w:rPr>
          <w:rFonts w:cs="Times New Roman"/>
          <w:sz w:val="23"/>
          <w:szCs w:val="23"/>
        </w:rPr>
        <w:t xml:space="preserve">   </w:t>
      </w:r>
      <w:r w:rsidR="00063322">
        <w:rPr>
          <w:rFonts w:cs="Times New Roman"/>
          <w:sz w:val="23"/>
          <w:szCs w:val="23"/>
        </w:rPr>
        <w:tab/>
        <w:t>Northampton, MA        </w:t>
      </w:r>
      <w:r w:rsidR="001B685E">
        <w:rPr>
          <w:rFonts w:cs="Times New Roman"/>
          <w:sz w:val="23"/>
          <w:szCs w:val="23"/>
        </w:rPr>
        <w:tab/>
      </w:r>
      <w:r w:rsidR="00063322">
        <w:rPr>
          <w:rFonts w:cs="Times New Roman"/>
          <w:sz w:val="23"/>
          <w:szCs w:val="23"/>
        </w:rPr>
        <w:tab/>
      </w:r>
      <w:r w:rsidRPr="003C1F7E">
        <w:rPr>
          <w:rFonts w:cs="Times New Roman"/>
          <w:sz w:val="23"/>
          <w:szCs w:val="23"/>
        </w:rPr>
        <w:t>Iron Horse Music Hall                             </w:t>
      </w:r>
    </w:p>
    <w:p w:rsidR="00C04945" w:rsidRPr="003C1F7E" w:rsidRDefault="00BD4219" w:rsidP="00C04945">
      <w:pPr>
        <w:rPr>
          <w:rFonts w:cs="Times New Roman"/>
          <w:sz w:val="23"/>
          <w:szCs w:val="23"/>
        </w:rPr>
      </w:pPr>
      <w:r w:rsidRPr="003C1F7E">
        <w:rPr>
          <w:rFonts w:cs="Times New Roman"/>
          <w:sz w:val="23"/>
          <w:szCs w:val="23"/>
        </w:rPr>
        <w:t>7/27 - 30                     </w:t>
      </w:r>
      <w:r w:rsidRPr="003C1F7E">
        <w:rPr>
          <w:rFonts w:cs="Times New Roman"/>
          <w:sz w:val="23"/>
          <w:szCs w:val="23"/>
        </w:rPr>
        <w:tab/>
        <w:t>Seattle, WA                     </w:t>
      </w:r>
      <w:r w:rsidRPr="003C1F7E">
        <w:rPr>
          <w:rFonts w:cs="Times New Roman"/>
          <w:sz w:val="23"/>
          <w:szCs w:val="23"/>
        </w:rPr>
        <w:tab/>
        <w:t>Jazz Alley</w:t>
      </w:r>
      <w:r w:rsidR="00C04945" w:rsidRPr="003C1F7E">
        <w:rPr>
          <w:rFonts w:cs="Times New Roman"/>
          <w:sz w:val="23"/>
          <w:szCs w:val="23"/>
        </w:rPr>
        <w:t xml:space="preserve"> </w:t>
      </w:r>
      <w:r w:rsidRPr="003C1F7E">
        <w:rPr>
          <w:rFonts w:cs="Times New Roman"/>
          <w:sz w:val="23"/>
          <w:szCs w:val="23"/>
        </w:rPr>
        <w:t>(w/Daniel Jobim, Duduka</w:t>
      </w:r>
    </w:p>
    <w:p w:rsidR="00BD4219" w:rsidRPr="003C1F7E" w:rsidRDefault="00BD4219" w:rsidP="00C04945">
      <w:pPr>
        <w:rPr>
          <w:rFonts w:cs="Times New Roman"/>
          <w:sz w:val="23"/>
          <w:szCs w:val="23"/>
        </w:rPr>
      </w:pPr>
      <w:r w:rsidRPr="003C1F7E">
        <w:rPr>
          <w:rFonts w:cs="Times New Roman"/>
          <w:sz w:val="23"/>
          <w:szCs w:val="23"/>
        </w:rPr>
        <w:t xml:space="preserve"> </w:t>
      </w:r>
      <w:r w:rsidR="00C04945" w:rsidRPr="003C1F7E">
        <w:rPr>
          <w:rFonts w:cs="Times New Roman"/>
          <w:sz w:val="23"/>
          <w:szCs w:val="23"/>
        </w:rPr>
        <w:tab/>
      </w:r>
      <w:r w:rsidR="00C04945" w:rsidRPr="003C1F7E">
        <w:rPr>
          <w:rFonts w:cs="Times New Roman"/>
          <w:sz w:val="23"/>
          <w:szCs w:val="23"/>
        </w:rPr>
        <w:tab/>
      </w:r>
      <w:r w:rsidR="00C04945" w:rsidRPr="003C1F7E">
        <w:rPr>
          <w:rFonts w:cs="Times New Roman"/>
          <w:sz w:val="23"/>
          <w:szCs w:val="23"/>
        </w:rPr>
        <w:tab/>
      </w:r>
      <w:r w:rsidR="00C04945" w:rsidRPr="003C1F7E">
        <w:rPr>
          <w:rFonts w:cs="Times New Roman"/>
          <w:sz w:val="23"/>
          <w:szCs w:val="23"/>
        </w:rPr>
        <w:tab/>
      </w:r>
      <w:r w:rsidR="00C04945" w:rsidRPr="003C1F7E">
        <w:rPr>
          <w:rFonts w:cs="Times New Roman"/>
          <w:sz w:val="23"/>
          <w:szCs w:val="23"/>
        </w:rPr>
        <w:tab/>
      </w:r>
      <w:r w:rsidR="00C04945" w:rsidRPr="003C1F7E">
        <w:rPr>
          <w:rFonts w:cs="Times New Roman"/>
          <w:sz w:val="23"/>
          <w:szCs w:val="23"/>
        </w:rPr>
        <w:tab/>
      </w:r>
      <w:r w:rsidR="00C04945" w:rsidRPr="003C1F7E">
        <w:rPr>
          <w:rFonts w:cs="Times New Roman"/>
          <w:sz w:val="23"/>
          <w:szCs w:val="23"/>
        </w:rPr>
        <w:tab/>
      </w:r>
      <w:r w:rsidRPr="003C1F7E">
        <w:rPr>
          <w:rFonts w:cs="Times New Roman"/>
          <w:sz w:val="23"/>
          <w:szCs w:val="23"/>
        </w:rPr>
        <w:t>DeFonseca and Helio Alves)</w:t>
      </w:r>
      <w:r w:rsidR="00C04945" w:rsidRPr="003C1F7E">
        <w:rPr>
          <w:rFonts w:cs="Times New Roman"/>
          <w:sz w:val="23"/>
          <w:szCs w:val="23"/>
        </w:rPr>
        <w:t>                             </w:t>
      </w:r>
    </w:p>
    <w:p w:rsidR="00BD4219" w:rsidRPr="003C1F7E" w:rsidRDefault="00BD4219" w:rsidP="00BD4219">
      <w:pPr>
        <w:rPr>
          <w:rFonts w:cs="Times New Roman"/>
          <w:sz w:val="23"/>
          <w:szCs w:val="23"/>
        </w:rPr>
      </w:pPr>
      <w:r w:rsidRPr="003C1F7E">
        <w:rPr>
          <w:rFonts w:cs="Times New Roman"/>
          <w:sz w:val="23"/>
          <w:szCs w:val="23"/>
        </w:rPr>
        <w:t>8/02 - 03                     </w:t>
      </w:r>
      <w:r w:rsidRPr="003C1F7E">
        <w:rPr>
          <w:rFonts w:cs="Times New Roman"/>
          <w:sz w:val="23"/>
          <w:szCs w:val="23"/>
        </w:rPr>
        <w:tab/>
        <w:t>Cleveland, OH                 </w:t>
      </w:r>
      <w:r w:rsidRPr="003C1F7E">
        <w:rPr>
          <w:rFonts w:cs="Times New Roman"/>
          <w:sz w:val="23"/>
          <w:szCs w:val="23"/>
        </w:rPr>
        <w:tab/>
        <w:t>Nighttown</w:t>
      </w:r>
    </w:p>
    <w:p w:rsidR="00BD4219" w:rsidRPr="003C1F7E" w:rsidRDefault="00BD4219" w:rsidP="00BD4219">
      <w:pPr>
        <w:rPr>
          <w:rFonts w:cs="Times New Roman"/>
          <w:sz w:val="23"/>
          <w:szCs w:val="23"/>
        </w:rPr>
      </w:pPr>
      <w:r w:rsidRPr="003C1F7E">
        <w:rPr>
          <w:rFonts w:cs="Times New Roman"/>
          <w:sz w:val="23"/>
          <w:szCs w:val="23"/>
        </w:rPr>
        <w:t xml:space="preserve">8/05                             </w:t>
      </w:r>
      <w:r w:rsidRPr="003C1F7E">
        <w:rPr>
          <w:rFonts w:cs="Times New Roman"/>
          <w:sz w:val="23"/>
          <w:szCs w:val="23"/>
        </w:rPr>
        <w:tab/>
        <w:t>Scranton, PA                   </w:t>
      </w:r>
      <w:r w:rsidRPr="003C1F7E">
        <w:rPr>
          <w:rFonts w:cs="Times New Roman"/>
          <w:sz w:val="23"/>
          <w:szCs w:val="23"/>
        </w:rPr>
        <w:tab/>
        <w:t>Scranton Jazz Festival</w:t>
      </w:r>
    </w:p>
    <w:p w:rsidR="00BD4219" w:rsidRPr="003C1F7E" w:rsidRDefault="00BD4219" w:rsidP="00BD4219">
      <w:pPr>
        <w:rPr>
          <w:rFonts w:cs="Times New Roman"/>
          <w:sz w:val="23"/>
          <w:szCs w:val="23"/>
        </w:rPr>
      </w:pPr>
      <w:r w:rsidRPr="003C1F7E">
        <w:rPr>
          <w:rFonts w:cs="Times New Roman"/>
          <w:sz w:val="23"/>
          <w:szCs w:val="23"/>
        </w:rPr>
        <w:t>8/06                             </w:t>
      </w:r>
      <w:r w:rsidRPr="003C1F7E">
        <w:rPr>
          <w:rFonts w:cs="Times New Roman"/>
          <w:sz w:val="23"/>
          <w:szCs w:val="23"/>
        </w:rPr>
        <w:tab/>
        <w:t>Goshen, CT                      </w:t>
      </w:r>
      <w:r w:rsidRPr="003C1F7E">
        <w:rPr>
          <w:rFonts w:cs="Times New Roman"/>
          <w:sz w:val="23"/>
          <w:szCs w:val="23"/>
        </w:rPr>
        <w:tab/>
        <w:t>Litchfield Jazz Festival</w:t>
      </w:r>
    </w:p>
    <w:p w:rsidR="00BD4219" w:rsidRPr="003C1F7E" w:rsidRDefault="00BD4219" w:rsidP="00BD4219">
      <w:pPr>
        <w:rPr>
          <w:rFonts w:cs="Times New Roman"/>
          <w:sz w:val="23"/>
          <w:szCs w:val="23"/>
        </w:rPr>
      </w:pPr>
      <w:r w:rsidRPr="003C1F7E">
        <w:rPr>
          <w:rFonts w:cs="Times New Roman"/>
          <w:sz w:val="23"/>
          <w:szCs w:val="23"/>
        </w:rPr>
        <w:t>8/08 - 12                      </w:t>
      </w:r>
      <w:r w:rsidRPr="003C1F7E">
        <w:rPr>
          <w:rFonts w:cs="Times New Roman"/>
          <w:sz w:val="23"/>
          <w:szCs w:val="23"/>
        </w:rPr>
        <w:tab/>
        <w:t>New York, NY                  </w:t>
      </w:r>
      <w:r w:rsidRPr="003C1F7E">
        <w:rPr>
          <w:rFonts w:cs="Times New Roman"/>
          <w:sz w:val="23"/>
          <w:szCs w:val="23"/>
        </w:rPr>
        <w:tab/>
        <w:t>Birdland</w:t>
      </w:r>
    </w:p>
    <w:p w:rsidR="00BD4219" w:rsidRPr="003C1F7E" w:rsidRDefault="00BD4219" w:rsidP="00BD4219">
      <w:pPr>
        <w:rPr>
          <w:rFonts w:cs="Times New Roman"/>
          <w:sz w:val="23"/>
          <w:szCs w:val="23"/>
        </w:rPr>
      </w:pPr>
      <w:r w:rsidRPr="003C1F7E">
        <w:rPr>
          <w:rFonts w:cs="Times New Roman"/>
          <w:sz w:val="23"/>
          <w:szCs w:val="23"/>
        </w:rPr>
        <w:t>8/13                             </w:t>
      </w:r>
      <w:r w:rsidRPr="003C1F7E">
        <w:rPr>
          <w:rFonts w:cs="Times New Roman"/>
          <w:sz w:val="23"/>
          <w:szCs w:val="23"/>
        </w:rPr>
        <w:tab/>
        <w:t>Rockport, MA                </w:t>
      </w:r>
      <w:r w:rsidRPr="003C1F7E">
        <w:rPr>
          <w:rFonts w:cs="Times New Roman"/>
          <w:sz w:val="23"/>
          <w:szCs w:val="23"/>
        </w:rPr>
        <w:tab/>
        <w:t>Shalin Liu Performance Center</w:t>
      </w:r>
    </w:p>
    <w:p w:rsidR="00BD4219" w:rsidRPr="003C1F7E" w:rsidRDefault="00BD4219" w:rsidP="00BD4219">
      <w:pPr>
        <w:rPr>
          <w:rFonts w:cs="Times New Roman"/>
          <w:sz w:val="23"/>
          <w:szCs w:val="23"/>
        </w:rPr>
      </w:pPr>
      <w:r w:rsidRPr="003C1F7E">
        <w:rPr>
          <w:rFonts w:cs="Times New Roman"/>
          <w:sz w:val="23"/>
          <w:szCs w:val="23"/>
        </w:rPr>
        <w:t>8/17 - 20                      </w:t>
      </w:r>
      <w:r w:rsidRPr="003C1F7E">
        <w:rPr>
          <w:rFonts w:cs="Times New Roman"/>
          <w:sz w:val="23"/>
          <w:szCs w:val="23"/>
        </w:rPr>
        <w:tab/>
        <w:t>Los Angeles, CA           </w:t>
      </w:r>
      <w:r w:rsidRPr="003C1F7E">
        <w:rPr>
          <w:rFonts w:cs="Times New Roman"/>
          <w:sz w:val="23"/>
          <w:szCs w:val="23"/>
        </w:rPr>
        <w:tab/>
        <w:t>Catalina Bar &amp; Grill</w:t>
      </w:r>
    </w:p>
    <w:p w:rsidR="00BD4219" w:rsidRPr="003C1F7E" w:rsidRDefault="00BD4219" w:rsidP="00BD4219">
      <w:pPr>
        <w:rPr>
          <w:rFonts w:cs="Times New Roman"/>
          <w:sz w:val="23"/>
          <w:szCs w:val="23"/>
        </w:rPr>
      </w:pPr>
      <w:r w:rsidRPr="003C1F7E">
        <w:rPr>
          <w:rFonts w:cs="Times New Roman"/>
          <w:sz w:val="23"/>
          <w:szCs w:val="23"/>
        </w:rPr>
        <w:t>8/23                              </w:t>
      </w:r>
      <w:r w:rsidRPr="003C1F7E">
        <w:rPr>
          <w:rFonts w:cs="Times New Roman"/>
          <w:sz w:val="23"/>
          <w:szCs w:val="23"/>
        </w:rPr>
        <w:tab/>
        <w:t>Newport Beach, CA  </w:t>
      </w:r>
      <w:r w:rsidRPr="003C1F7E">
        <w:rPr>
          <w:rFonts w:cs="Times New Roman"/>
          <w:sz w:val="23"/>
          <w:szCs w:val="23"/>
        </w:rPr>
        <w:tab/>
      </w:r>
      <w:r w:rsidRPr="003C1F7E">
        <w:rPr>
          <w:rFonts w:cs="Times New Roman"/>
          <w:sz w:val="23"/>
          <w:szCs w:val="23"/>
        </w:rPr>
        <w:tab/>
        <w:t>Newport Beach Marriott</w:t>
      </w:r>
    </w:p>
    <w:p w:rsidR="00BD4219" w:rsidRPr="003C1F7E" w:rsidRDefault="00BD4219" w:rsidP="00BD4219">
      <w:pPr>
        <w:rPr>
          <w:rFonts w:cs="Times New Roman"/>
          <w:sz w:val="23"/>
          <w:szCs w:val="23"/>
        </w:rPr>
      </w:pPr>
      <w:r w:rsidRPr="003C1F7E">
        <w:rPr>
          <w:rFonts w:cs="Times New Roman"/>
          <w:sz w:val="23"/>
          <w:szCs w:val="23"/>
        </w:rPr>
        <w:t>8/24 - 25                     </w:t>
      </w:r>
      <w:r w:rsidRPr="003C1F7E">
        <w:rPr>
          <w:rFonts w:cs="Times New Roman"/>
          <w:sz w:val="23"/>
          <w:szCs w:val="23"/>
        </w:rPr>
        <w:tab/>
        <w:t>Oakland, CA                  </w:t>
      </w:r>
      <w:r w:rsidRPr="003C1F7E">
        <w:rPr>
          <w:rFonts w:cs="Times New Roman"/>
          <w:sz w:val="23"/>
          <w:szCs w:val="23"/>
        </w:rPr>
        <w:tab/>
        <w:t>Yoshi’s</w:t>
      </w:r>
    </w:p>
    <w:p w:rsidR="00BD4219" w:rsidRPr="003C1F7E" w:rsidRDefault="00BD4219" w:rsidP="00BD4219">
      <w:pPr>
        <w:rPr>
          <w:rFonts w:cs="Times New Roman"/>
          <w:sz w:val="23"/>
          <w:szCs w:val="23"/>
        </w:rPr>
      </w:pPr>
      <w:r w:rsidRPr="003C1F7E">
        <w:rPr>
          <w:rFonts w:cs="Times New Roman"/>
          <w:sz w:val="23"/>
          <w:szCs w:val="23"/>
        </w:rPr>
        <w:t>8/26                             </w:t>
      </w:r>
      <w:r w:rsidRPr="003C1F7E">
        <w:rPr>
          <w:rFonts w:cs="Times New Roman"/>
          <w:sz w:val="23"/>
          <w:szCs w:val="23"/>
        </w:rPr>
        <w:tab/>
        <w:t>Santa Cruz, CA                </w:t>
      </w:r>
      <w:r w:rsidRPr="003C1F7E">
        <w:rPr>
          <w:rFonts w:cs="Times New Roman"/>
          <w:sz w:val="23"/>
          <w:szCs w:val="23"/>
        </w:rPr>
        <w:tab/>
        <w:t>Kuumbwa Jazz Center</w:t>
      </w:r>
    </w:p>
    <w:p w:rsidR="00BD4219" w:rsidRPr="003C1F7E" w:rsidRDefault="00BD4219" w:rsidP="00BD4219">
      <w:pPr>
        <w:rPr>
          <w:rFonts w:cs="Times New Roman"/>
          <w:sz w:val="23"/>
          <w:szCs w:val="23"/>
        </w:rPr>
      </w:pPr>
      <w:r w:rsidRPr="003C1F7E">
        <w:rPr>
          <w:rFonts w:cs="Times New Roman"/>
          <w:sz w:val="23"/>
          <w:szCs w:val="23"/>
        </w:rPr>
        <w:t>8/27                              </w:t>
      </w:r>
      <w:r w:rsidRPr="003C1F7E">
        <w:rPr>
          <w:rFonts w:cs="Times New Roman"/>
          <w:sz w:val="23"/>
          <w:szCs w:val="23"/>
        </w:rPr>
        <w:tab/>
        <w:t>Escondido, CA                </w:t>
      </w:r>
      <w:r w:rsidRPr="003C1F7E">
        <w:rPr>
          <w:rFonts w:cs="Times New Roman"/>
          <w:sz w:val="23"/>
          <w:szCs w:val="23"/>
        </w:rPr>
        <w:tab/>
        <w:t>The Centre</w:t>
      </w:r>
    </w:p>
    <w:p w:rsidR="00BD4219" w:rsidRPr="003C1F7E" w:rsidRDefault="00BD4219" w:rsidP="00BD4219">
      <w:pPr>
        <w:rPr>
          <w:rFonts w:cs="Times New Roman"/>
          <w:sz w:val="23"/>
          <w:szCs w:val="23"/>
        </w:rPr>
      </w:pPr>
      <w:r w:rsidRPr="003C1F7E">
        <w:rPr>
          <w:rFonts w:cs="Times New Roman"/>
          <w:sz w:val="23"/>
          <w:szCs w:val="23"/>
        </w:rPr>
        <w:t>9/02                               Mackinac Island, MI       </w:t>
      </w:r>
      <w:r w:rsidRPr="003C1F7E">
        <w:rPr>
          <w:rFonts w:cs="Times New Roman"/>
          <w:sz w:val="23"/>
          <w:szCs w:val="23"/>
        </w:rPr>
        <w:tab/>
        <w:t>Labor Day Weekend Jazz Festival</w:t>
      </w:r>
    </w:p>
    <w:p w:rsidR="00BD4219" w:rsidRPr="003C1F7E" w:rsidRDefault="00BD4219" w:rsidP="00BD4219">
      <w:pPr>
        <w:rPr>
          <w:rFonts w:cs="Times New Roman"/>
          <w:sz w:val="23"/>
          <w:szCs w:val="23"/>
        </w:rPr>
      </w:pPr>
      <w:r w:rsidRPr="003C1F7E">
        <w:rPr>
          <w:rFonts w:cs="Times New Roman"/>
          <w:sz w:val="23"/>
          <w:szCs w:val="23"/>
        </w:rPr>
        <w:t>9/15                              </w:t>
      </w:r>
      <w:r w:rsidRPr="003C1F7E">
        <w:rPr>
          <w:rFonts w:cs="Times New Roman"/>
          <w:sz w:val="23"/>
          <w:szCs w:val="23"/>
        </w:rPr>
        <w:tab/>
        <w:t>Brookville, NY                 </w:t>
      </w:r>
      <w:r w:rsidRPr="003C1F7E">
        <w:rPr>
          <w:rFonts w:cs="Times New Roman"/>
          <w:sz w:val="23"/>
          <w:szCs w:val="23"/>
        </w:rPr>
        <w:tab/>
        <w:t>Tilles Center (w/Ramsey Lewis)</w:t>
      </w:r>
    </w:p>
    <w:p w:rsidR="00BD4219" w:rsidRPr="003C1F7E" w:rsidRDefault="00BD4219" w:rsidP="00BD4219">
      <w:pPr>
        <w:rPr>
          <w:rFonts w:cs="Times New Roman"/>
          <w:sz w:val="23"/>
          <w:szCs w:val="23"/>
        </w:rPr>
      </w:pPr>
      <w:r w:rsidRPr="003C1F7E">
        <w:rPr>
          <w:rFonts w:cs="Times New Roman"/>
          <w:sz w:val="23"/>
          <w:szCs w:val="23"/>
        </w:rPr>
        <w:t>9/22                              </w:t>
      </w:r>
      <w:r w:rsidRPr="003C1F7E">
        <w:rPr>
          <w:rFonts w:cs="Times New Roman"/>
          <w:sz w:val="23"/>
          <w:szCs w:val="23"/>
        </w:rPr>
        <w:tab/>
        <w:t>Greenville, NC               </w:t>
      </w:r>
      <w:r w:rsidRPr="003C1F7E">
        <w:rPr>
          <w:rFonts w:cs="Times New Roman"/>
          <w:sz w:val="23"/>
          <w:szCs w:val="23"/>
        </w:rPr>
        <w:tab/>
        <w:t>Wright Auditorium</w:t>
      </w:r>
    </w:p>
    <w:p w:rsidR="00BD4219" w:rsidRPr="003C1F7E" w:rsidRDefault="00BD4219" w:rsidP="00BD4219">
      <w:pPr>
        <w:rPr>
          <w:rFonts w:cs="Times New Roman"/>
          <w:sz w:val="23"/>
          <w:szCs w:val="23"/>
        </w:rPr>
      </w:pPr>
      <w:r w:rsidRPr="003C1F7E">
        <w:rPr>
          <w:rFonts w:cs="Times New Roman"/>
          <w:sz w:val="23"/>
          <w:szCs w:val="23"/>
        </w:rPr>
        <w:t>9/23                              </w:t>
      </w:r>
      <w:r w:rsidRPr="003C1F7E">
        <w:rPr>
          <w:rFonts w:cs="Times New Roman"/>
          <w:sz w:val="23"/>
          <w:szCs w:val="23"/>
        </w:rPr>
        <w:tab/>
        <w:t>Raleigh, NC                     </w:t>
      </w:r>
      <w:r w:rsidRPr="003C1F7E">
        <w:rPr>
          <w:rFonts w:cs="Times New Roman"/>
          <w:sz w:val="23"/>
          <w:szCs w:val="23"/>
        </w:rPr>
        <w:tab/>
        <w:t>Stewart Theater</w:t>
      </w:r>
    </w:p>
    <w:p w:rsidR="00BD4219" w:rsidRPr="003C1F7E" w:rsidRDefault="00BD4219" w:rsidP="00BD4219">
      <w:pPr>
        <w:rPr>
          <w:rFonts w:cs="Times New Roman"/>
          <w:sz w:val="23"/>
          <w:szCs w:val="23"/>
        </w:rPr>
      </w:pPr>
      <w:r w:rsidRPr="003C1F7E">
        <w:rPr>
          <w:rFonts w:cs="Times New Roman"/>
          <w:sz w:val="23"/>
          <w:szCs w:val="23"/>
        </w:rPr>
        <w:t>10/14 - 15                    </w:t>
      </w:r>
      <w:r w:rsidRPr="003C1F7E">
        <w:rPr>
          <w:rFonts w:cs="Times New Roman"/>
          <w:sz w:val="23"/>
          <w:szCs w:val="23"/>
        </w:rPr>
        <w:tab/>
        <w:t>Hyannis, MA                   </w:t>
      </w:r>
      <w:r w:rsidRPr="003C1F7E">
        <w:rPr>
          <w:rFonts w:cs="Times New Roman"/>
          <w:sz w:val="23"/>
          <w:szCs w:val="23"/>
        </w:rPr>
        <w:tab/>
        <w:t>Barnstable PAC</w:t>
      </w:r>
    </w:p>
    <w:p w:rsidR="00BD4219" w:rsidRPr="003C1F7E" w:rsidRDefault="00BD4219" w:rsidP="00BD4219">
      <w:pPr>
        <w:rPr>
          <w:rFonts w:cs="Times New Roman"/>
          <w:sz w:val="23"/>
          <w:szCs w:val="23"/>
        </w:rPr>
      </w:pPr>
      <w:r w:rsidRPr="003C1F7E">
        <w:rPr>
          <w:rFonts w:cs="Times New Roman"/>
          <w:sz w:val="23"/>
          <w:szCs w:val="23"/>
        </w:rPr>
        <w:t>10/28                            </w:t>
      </w:r>
      <w:r w:rsidRPr="003C1F7E">
        <w:rPr>
          <w:rFonts w:cs="Times New Roman"/>
          <w:sz w:val="23"/>
          <w:szCs w:val="23"/>
        </w:rPr>
        <w:tab/>
        <w:t>St. Louis, MO               </w:t>
      </w:r>
      <w:r w:rsidRPr="003C1F7E">
        <w:rPr>
          <w:rFonts w:cs="Times New Roman"/>
          <w:sz w:val="23"/>
          <w:szCs w:val="23"/>
        </w:rPr>
        <w:tab/>
        <w:t>Sheldon Concert Hall</w:t>
      </w:r>
    </w:p>
    <w:p w:rsidR="00BD4219" w:rsidRPr="003C1F7E" w:rsidRDefault="00BD4219" w:rsidP="00BD4219">
      <w:pPr>
        <w:rPr>
          <w:rFonts w:cs="Times New Roman"/>
          <w:sz w:val="23"/>
          <w:szCs w:val="23"/>
        </w:rPr>
      </w:pPr>
      <w:r w:rsidRPr="003C1F7E">
        <w:rPr>
          <w:rFonts w:cs="Times New Roman"/>
          <w:sz w:val="23"/>
          <w:szCs w:val="23"/>
        </w:rPr>
        <w:t>12/1                              </w:t>
      </w:r>
      <w:r w:rsidRPr="003C1F7E">
        <w:rPr>
          <w:rFonts w:cs="Times New Roman"/>
          <w:sz w:val="23"/>
          <w:szCs w:val="23"/>
        </w:rPr>
        <w:tab/>
        <w:t>Beverly, MA                    </w:t>
      </w:r>
      <w:r w:rsidRPr="003C1F7E">
        <w:rPr>
          <w:rFonts w:cs="Times New Roman"/>
          <w:sz w:val="23"/>
          <w:szCs w:val="23"/>
        </w:rPr>
        <w:tab/>
        <w:t>The Cabot</w:t>
      </w:r>
    </w:p>
    <w:p w:rsidR="00BD4219" w:rsidRPr="003C1F7E" w:rsidRDefault="00BD4219" w:rsidP="00BD4219">
      <w:pPr>
        <w:rPr>
          <w:rFonts w:cs="Times New Roman"/>
          <w:sz w:val="23"/>
          <w:szCs w:val="23"/>
        </w:rPr>
      </w:pPr>
      <w:r w:rsidRPr="003C1F7E">
        <w:rPr>
          <w:rFonts w:cs="Times New Roman"/>
          <w:sz w:val="23"/>
          <w:szCs w:val="23"/>
        </w:rPr>
        <w:t>12/2                              </w:t>
      </w:r>
      <w:r w:rsidRPr="003C1F7E">
        <w:rPr>
          <w:rFonts w:cs="Times New Roman"/>
          <w:sz w:val="23"/>
          <w:szCs w:val="23"/>
        </w:rPr>
        <w:tab/>
        <w:t>Stoney Brook, NY         </w:t>
      </w:r>
      <w:r w:rsidRPr="003C1F7E">
        <w:rPr>
          <w:rFonts w:cs="Times New Roman"/>
          <w:sz w:val="23"/>
          <w:szCs w:val="23"/>
        </w:rPr>
        <w:tab/>
        <w:t>Steller Center for the Arts</w:t>
      </w:r>
    </w:p>
    <w:p w:rsidR="00BD4219" w:rsidRPr="003C1F7E" w:rsidRDefault="00BD4219" w:rsidP="00664E2C">
      <w:pPr>
        <w:pStyle w:val="Normal1"/>
        <w:rPr>
          <w:rFonts w:ascii="Times New Roman" w:hAnsi="Times New Roman" w:cs="Times New Roman"/>
          <w:b/>
          <w:sz w:val="23"/>
          <w:szCs w:val="23"/>
        </w:rPr>
      </w:pPr>
    </w:p>
    <w:p w:rsidR="00664E2C" w:rsidRPr="003C1F7E" w:rsidRDefault="00664E2C" w:rsidP="00664E2C">
      <w:pPr>
        <w:pStyle w:val="Normal1"/>
        <w:rPr>
          <w:rFonts w:ascii="Times New Roman" w:hAnsi="Times New Roman" w:cs="Times New Roman"/>
          <w:b/>
          <w:sz w:val="23"/>
          <w:szCs w:val="23"/>
        </w:rPr>
      </w:pPr>
      <w:r w:rsidRPr="003C1F7E">
        <w:rPr>
          <w:rFonts w:ascii="Times New Roman" w:hAnsi="Times New Roman" w:cs="Times New Roman"/>
          <w:b/>
          <w:sz w:val="23"/>
          <w:szCs w:val="23"/>
        </w:rPr>
        <w:t>More Info:</w:t>
      </w:r>
    </w:p>
    <w:p w:rsidR="009A4ED5" w:rsidRPr="003C1F7E" w:rsidRDefault="00664E2C" w:rsidP="009A4ED5">
      <w:pPr>
        <w:rPr>
          <w:rFonts w:cs="Times New Roman"/>
          <w:sz w:val="23"/>
          <w:szCs w:val="23"/>
        </w:rPr>
      </w:pPr>
      <w:r w:rsidRPr="003C1F7E">
        <w:rPr>
          <w:rFonts w:cs="Times New Roman"/>
          <w:sz w:val="23"/>
          <w:szCs w:val="23"/>
        </w:rPr>
        <w:t>W</w:t>
      </w:r>
      <w:r w:rsidR="009A4ED5" w:rsidRPr="003C1F7E">
        <w:rPr>
          <w:rFonts w:cs="Times New Roman"/>
          <w:sz w:val="23"/>
          <w:szCs w:val="23"/>
        </w:rPr>
        <w:t>eb</w:t>
      </w:r>
      <w:r w:rsidRPr="003C1F7E">
        <w:rPr>
          <w:rFonts w:cs="Times New Roman"/>
          <w:sz w:val="23"/>
          <w:szCs w:val="23"/>
        </w:rPr>
        <w:t>site</w:t>
      </w:r>
      <w:r w:rsidR="009A4ED5" w:rsidRPr="003C1F7E">
        <w:rPr>
          <w:rFonts w:cs="Times New Roman"/>
          <w:sz w:val="23"/>
          <w:szCs w:val="23"/>
        </w:rPr>
        <w:t xml:space="preserve">: </w:t>
      </w:r>
      <w:hyperlink r:id="rId12" w:history="1">
        <w:r w:rsidR="009A4ED5" w:rsidRPr="003C1F7E">
          <w:rPr>
            <w:rStyle w:val="Hyperlink"/>
            <w:rFonts w:cs="Times New Roman"/>
            <w:sz w:val="23"/>
            <w:szCs w:val="23"/>
            <w:lang w:val="en-US" w:eastAsia="hi-IN" w:bidi="hi-IN"/>
          </w:rPr>
          <w:t>http://www.johnpizzarelli.com/</w:t>
        </w:r>
      </w:hyperlink>
    </w:p>
    <w:p w:rsidR="009A4ED5" w:rsidRPr="003C1F7E" w:rsidRDefault="009A4ED5" w:rsidP="009A4ED5">
      <w:pPr>
        <w:rPr>
          <w:rFonts w:cs="Times New Roman"/>
          <w:sz w:val="23"/>
          <w:szCs w:val="23"/>
        </w:rPr>
      </w:pPr>
      <w:r w:rsidRPr="003C1F7E">
        <w:rPr>
          <w:rFonts w:cs="Times New Roman"/>
          <w:sz w:val="23"/>
          <w:szCs w:val="23"/>
        </w:rPr>
        <w:t xml:space="preserve">Facebook: </w:t>
      </w:r>
      <w:hyperlink r:id="rId13" w:history="1">
        <w:r w:rsidRPr="003C1F7E">
          <w:rPr>
            <w:rStyle w:val="Hyperlink"/>
            <w:rFonts w:cs="Times New Roman"/>
            <w:sz w:val="23"/>
            <w:szCs w:val="23"/>
            <w:lang w:val="en-US" w:eastAsia="hi-IN" w:bidi="hi-IN"/>
          </w:rPr>
          <w:t>https://www.facebook.com/JohnPizzarelliOfficial</w:t>
        </w:r>
      </w:hyperlink>
    </w:p>
    <w:p w:rsidR="009A4ED5" w:rsidRPr="003C1F7E" w:rsidRDefault="009A4ED5" w:rsidP="009A4ED5">
      <w:pPr>
        <w:rPr>
          <w:rFonts w:cs="Times New Roman"/>
          <w:sz w:val="23"/>
          <w:szCs w:val="23"/>
        </w:rPr>
      </w:pPr>
      <w:r w:rsidRPr="003C1F7E">
        <w:rPr>
          <w:rFonts w:cs="Times New Roman"/>
          <w:sz w:val="23"/>
          <w:szCs w:val="23"/>
        </w:rPr>
        <w:t xml:space="preserve">Twitter: </w:t>
      </w:r>
      <w:hyperlink r:id="rId14" w:history="1">
        <w:r w:rsidRPr="003C1F7E">
          <w:rPr>
            <w:rStyle w:val="Hyperlink"/>
            <w:rFonts w:cs="Times New Roman"/>
            <w:sz w:val="23"/>
            <w:szCs w:val="23"/>
            <w:lang w:val="en-US" w:eastAsia="hi-IN" w:bidi="hi-IN"/>
          </w:rPr>
          <w:t>https://twitte</w:t>
        </w:r>
        <w:r w:rsidRPr="003C1F7E">
          <w:rPr>
            <w:rStyle w:val="Hyperlink"/>
            <w:rFonts w:cs="Times New Roman"/>
            <w:sz w:val="23"/>
            <w:szCs w:val="23"/>
            <w:lang w:val="en-US" w:eastAsia="hi-IN" w:bidi="hi-IN"/>
          </w:rPr>
          <w:t>r</w:t>
        </w:r>
        <w:r w:rsidRPr="003C1F7E">
          <w:rPr>
            <w:rStyle w:val="Hyperlink"/>
            <w:rFonts w:cs="Times New Roman"/>
            <w:sz w:val="23"/>
            <w:szCs w:val="23"/>
            <w:lang w:val="en-US" w:eastAsia="hi-IN" w:bidi="hi-IN"/>
          </w:rPr>
          <w:t>.com/itsthepizz</w:t>
        </w:r>
      </w:hyperlink>
    </w:p>
    <w:p w:rsidR="009A4ED5" w:rsidRPr="003C1F7E" w:rsidRDefault="009A4ED5" w:rsidP="009A4ED5">
      <w:pPr>
        <w:rPr>
          <w:rFonts w:cs="Times New Roman"/>
          <w:sz w:val="23"/>
          <w:szCs w:val="23"/>
        </w:rPr>
      </w:pPr>
    </w:p>
    <w:p w:rsidR="009A4ED5" w:rsidRPr="003C1F7E" w:rsidRDefault="009A4ED5" w:rsidP="009A4ED5">
      <w:pPr>
        <w:rPr>
          <w:rFonts w:cs="Times New Roman"/>
          <w:sz w:val="23"/>
          <w:szCs w:val="23"/>
        </w:rPr>
      </w:pPr>
      <w:r w:rsidRPr="003C1F7E">
        <w:rPr>
          <w:rFonts w:cs="Times New Roman"/>
          <w:sz w:val="23"/>
          <w:szCs w:val="23"/>
        </w:rPr>
        <w:t xml:space="preserve">Online media kit: </w:t>
      </w:r>
      <w:hyperlink r:id="rId15" w:history="1">
        <w:r w:rsidR="000B1052" w:rsidRPr="003C1F7E">
          <w:rPr>
            <w:rStyle w:val="Hyperlink"/>
            <w:rFonts w:cs="Times New Roman"/>
            <w:sz w:val="23"/>
            <w:szCs w:val="23"/>
          </w:rPr>
          <w:t>http://mediakits.concordmusicgroup.com/p/sinatra-and-jobim</w:t>
        </w:r>
      </w:hyperlink>
    </w:p>
    <w:p w:rsidR="00634E95" w:rsidRPr="003C1F7E" w:rsidRDefault="009A4ED5" w:rsidP="009A4ED5">
      <w:pPr>
        <w:pStyle w:val="MediumGrid2"/>
        <w:rPr>
          <w:rFonts w:ascii="Times New Roman" w:hAnsi="Times New Roman" w:cs="Times New Roman"/>
          <w:sz w:val="23"/>
          <w:szCs w:val="23"/>
        </w:rPr>
      </w:pPr>
      <w:r w:rsidRPr="003C1F7E">
        <w:rPr>
          <w:rFonts w:ascii="Times New Roman" w:hAnsi="Times New Roman" w:cs="Times New Roman"/>
          <w:sz w:val="23"/>
          <w:szCs w:val="23"/>
        </w:rPr>
        <w:t xml:space="preserve">             </w:t>
      </w:r>
    </w:p>
    <w:p w:rsidR="006D3983" w:rsidRPr="003C1F7E" w:rsidRDefault="006D3983" w:rsidP="00714D69">
      <w:pPr>
        <w:jc w:val="both"/>
        <w:rPr>
          <w:rFonts w:cs="Times New Roman"/>
          <w:i/>
          <w:sz w:val="23"/>
          <w:szCs w:val="23"/>
        </w:rPr>
      </w:pPr>
      <w:r w:rsidRPr="003C1F7E">
        <w:rPr>
          <w:rFonts w:cs="Times New Roman"/>
          <w:i/>
          <w:sz w:val="23"/>
          <w:szCs w:val="23"/>
        </w:rPr>
        <w:lastRenderedPageBreak/>
        <w:t>For more information:</w:t>
      </w:r>
    </w:p>
    <w:p w:rsidR="00DD3251" w:rsidRPr="003C1F7E" w:rsidRDefault="00DD3251" w:rsidP="00DD3251">
      <w:pPr>
        <w:rPr>
          <w:rFonts w:cs="Times New Roman"/>
          <w:sz w:val="23"/>
          <w:szCs w:val="23"/>
        </w:rPr>
      </w:pPr>
      <w:r w:rsidRPr="003C1F7E">
        <w:rPr>
          <w:rFonts w:cs="Times New Roman"/>
          <w:b/>
          <w:sz w:val="23"/>
          <w:szCs w:val="23"/>
        </w:rPr>
        <w:t>Brendan Gilmartin/Chart Room Media</w:t>
      </w:r>
      <w:r w:rsidRPr="003C1F7E">
        <w:rPr>
          <w:rFonts w:cs="Times New Roman"/>
          <w:sz w:val="23"/>
          <w:szCs w:val="23"/>
        </w:rPr>
        <w:t xml:space="preserve"> at 347-450-3048</w:t>
      </w:r>
    </w:p>
    <w:p w:rsidR="00DD3251" w:rsidRPr="003C1F7E" w:rsidRDefault="00DD3251" w:rsidP="00DD3251">
      <w:pPr>
        <w:rPr>
          <w:rFonts w:cs="Times New Roman"/>
          <w:sz w:val="23"/>
          <w:szCs w:val="23"/>
        </w:rPr>
      </w:pPr>
      <w:hyperlink r:id="rId16" w:history="1">
        <w:r w:rsidRPr="003C1F7E">
          <w:rPr>
            <w:rStyle w:val="Hyperlink"/>
            <w:rFonts w:cs="Times New Roman"/>
            <w:sz w:val="23"/>
            <w:szCs w:val="23"/>
          </w:rPr>
          <w:t>Brendan@chartroommedia.com</w:t>
        </w:r>
      </w:hyperlink>
    </w:p>
    <w:p w:rsidR="00DD3251" w:rsidRPr="003C1F7E" w:rsidRDefault="00DD3251" w:rsidP="00714D69">
      <w:pPr>
        <w:jc w:val="both"/>
        <w:rPr>
          <w:rFonts w:cs="Times New Roman"/>
          <w:sz w:val="23"/>
          <w:szCs w:val="23"/>
        </w:rPr>
      </w:pPr>
    </w:p>
    <w:p w:rsidR="006D3983" w:rsidRPr="003C1F7E" w:rsidRDefault="006D3983" w:rsidP="00714D69">
      <w:pPr>
        <w:jc w:val="both"/>
        <w:rPr>
          <w:rFonts w:cs="Times New Roman"/>
          <w:sz w:val="23"/>
          <w:szCs w:val="23"/>
        </w:rPr>
      </w:pPr>
      <w:r w:rsidRPr="003C1F7E">
        <w:rPr>
          <w:rFonts w:cs="Times New Roman"/>
          <w:b/>
          <w:sz w:val="23"/>
          <w:szCs w:val="23"/>
        </w:rPr>
        <w:t>Mike Wilpizeski</w:t>
      </w:r>
      <w:r w:rsidRPr="003C1F7E">
        <w:rPr>
          <w:rFonts w:cs="Times New Roman"/>
          <w:sz w:val="23"/>
          <w:szCs w:val="23"/>
        </w:rPr>
        <w:t xml:space="preserve"> at 718-459-2117</w:t>
      </w:r>
    </w:p>
    <w:p w:rsidR="006D3983" w:rsidRPr="003C1F7E" w:rsidRDefault="003B6B08" w:rsidP="003B6B08">
      <w:pPr>
        <w:jc w:val="both"/>
        <w:rPr>
          <w:rFonts w:cs="Times New Roman"/>
          <w:sz w:val="23"/>
          <w:szCs w:val="23"/>
        </w:rPr>
      </w:pPr>
      <w:hyperlink r:id="rId17" w:history="1">
        <w:r w:rsidRPr="003C1F7E">
          <w:rPr>
            <w:rStyle w:val="Hyperlink"/>
            <w:rFonts w:cs="Times New Roman"/>
            <w:sz w:val="23"/>
            <w:szCs w:val="23"/>
          </w:rPr>
          <w:t>Mike.Wilpizeski@concordmusicgroup.com</w:t>
        </w:r>
      </w:hyperlink>
    </w:p>
    <w:p w:rsidR="00B62A54" w:rsidRPr="00D06B98" w:rsidRDefault="00B62A54">
      <w:pPr>
        <w:jc w:val="both"/>
        <w:rPr>
          <w:rFonts w:cs="Times New Roman"/>
          <w:sz w:val="23"/>
          <w:szCs w:val="23"/>
        </w:rPr>
      </w:pPr>
    </w:p>
    <w:p w:rsidR="006D3983" w:rsidRDefault="006D3983">
      <w:pPr>
        <w:jc w:val="both"/>
      </w:pPr>
    </w:p>
    <w:sectPr w:rsidR="006D3983">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1C" w:rsidRDefault="00593C1C" w:rsidP="00664E2C">
      <w:r>
        <w:separator/>
      </w:r>
    </w:p>
  </w:endnote>
  <w:endnote w:type="continuationSeparator" w:id="0">
    <w:p w:rsidR="00593C1C" w:rsidRDefault="00593C1C" w:rsidP="0066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1C" w:rsidRDefault="00593C1C" w:rsidP="00664E2C">
      <w:r>
        <w:separator/>
      </w:r>
    </w:p>
  </w:footnote>
  <w:footnote w:type="continuationSeparator" w:id="0">
    <w:p w:rsidR="00593C1C" w:rsidRDefault="00593C1C" w:rsidP="00664E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909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5591F62"/>
    <w:multiLevelType w:val="hybridMultilevel"/>
    <w:tmpl w:val="880228CA"/>
    <w:lvl w:ilvl="0" w:tplc="35EC0D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37640BF"/>
    <w:multiLevelType w:val="hybridMultilevel"/>
    <w:tmpl w:val="4232D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9"/>
    <w:rsid w:val="00001A93"/>
    <w:rsid w:val="00007D86"/>
    <w:rsid w:val="00010CE5"/>
    <w:rsid w:val="000271E6"/>
    <w:rsid w:val="00027602"/>
    <w:rsid w:val="0003189F"/>
    <w:rsid w:val="00041D31"/>
    <w:rsid w:val="00054842"/>
    <w:rsid w:val="00060EF6"/>
    <w:rsid w:val="00063322"/>
    <w:rsid w:val="0008387E"/>
    <w:rsid w:val="00092A37"/>
    <w:rsid w:val="000A098E"/>
    <w:rsid w:val="000B1052"/>
    <w:rsid w:val="000B171E"/>
    <w:rsid w:val="001137C2"/>
    <w:rsid w:val="00124246"/>
    <w:rsid w:val="00147EE6"/>
    <w:rsid w:val="001506A6"/>
    <w:rsid w:val="00163555"/>
    <w:rsid w:val="00173686"/>
    <w:rsid w:val="001973C4"/>
    <w:rsid w:val="001A0530"/>
    <w:rsid w:val="001B685E"/>
    <w:rsid w:val="001C6854"/>
    <w:rsid w:val="0021013E"/>
    <w:rsid w:val="00213DFF"/>
    <w:rsid w:val="00220531"/>
    <w:rsid w:val="0023725A"/>
    <w:rsid w:val="00237E8E"/>
    <w:rsid w:val="00247516"/>
    <w:rsid w:val="00256269"/>
    <w:rsid w:val="00263B01"/>
    <w:rsid w:val="00266DAE"/>
    <w:rsid w:val="002912B1"/>
    <w:rsid w:val="002934F8"/>
    <w:rsid w:val="002C2C52"/>
    <w:rsid w:val="002E0608"/>
    <w:rsid w:val="002E3E3C"/>
    <w:rsid w:val="002E3E8A"/>
    <w:rsid w:val="00322748"/>
    <w:rsid w:val="00324267"/>
    <w:rsid w:val="00325182"/>
    <w:rsid w:val="00325681"/>
    <w:rsid w:val="00327E85"/>
    <w:rsid w:val="00346994"/>
    <w:rsid w:val="003759F8"/>
    <w:rsid w:val="0038192F"/>
    <w:rsid w:val="00382D69"/>
    <w:rsid w:val="00384E52"/>
    <w:rsid w:val="003A3E92"/>
    <w:rsid w:val="003A5C94"/>
    <w:rsid w:val="003B51FD"/>
    <w:rsid w:val="003B6B08"/>
    <w:rsid w:val="003B7E56"/>
    <w:rsid w:val="003C1F7E"/>
    <w:rsid w:val="00404305"/>
    <w:rsid w:val="00405D79"/>
    <w:rsid w:val="004366BA"/>
    <w:rsid w:val="00454F91"/>
    <w:rsid w:val="00463963"/>
    <w:rsid w:val="0047114F"/>
    <w:rsid w:val="00473C8C"/>
    <w:rsid w:val="0048575F"/>
    <w:rsid w:val="004922F5"/>
    <w:rsid w:val="0049707C"/>
    <w:rsid w:val="004C4330"/>
    <w:rsid w:val="004C50E2"/>
    <w:rsid w:val="004F4A5A"/>
    <w:rsid w:val="0050482E"/>
    <w:rsid w:val="005053A6"/>
    <w:rsid w:val="0050632F"/>
    <w:rsid w:val="00524D94"/>
    <w:rsid w:val="00531BF4"/>
    <w:rsid w:val="005343F5"/>
    <w:rsid w:val="00541229"/>
    <w:rsid w:val="00593C1C"/>
    <w:rsid w:val="005E0BF8"/>
    <w:rsid w:val="005F7867"/>
    <w:rsid w:val="00610388"/>
    <w:rsid w:val="00625F42"/>
    <w:rsid w:val="006303B3"/>
    <w:rsid w:val="00631607"/>
    <w:rsid w:val="00634E95"/>
    <w:rsid w:val="00636478"/>
    <w:rsid w:val="00664E2C"/>
    <w:rsid w:val="00666D4B"/>
    <w:rsid w:val="006803BC"/>
    <w:rsid w:val="00684DF8"/>
    <w:rsid w:val="00685E23"/>
    <w:rsid w:val="00685F19"/>
    <w:rsid w:val="00693BF7"/>
    <w:rsid w:val="006B0C8A"/>
    <w:rsid w:val="006D1ED3"/>
    <w:rsid w:val="006D3070"/>
    <w:rsid w:val="006D3983"/>
    <w:rsid w:val="006E44CE"/>
    <w:rsid w:val="006F74BC"/>
    <w:rsid w:val="00714D69"/>
    <w:rsid w:val="00720E61"/>
    <w:rsid w:val="007429B3"/>
    <w:rsid w:val="00744691"/>
    <w:rsid w:val="00774625"/>
    <w:rsid w:val="007C20FB"/>
    <w:rsid w:val="007D2077"/>
    <w:rsid w:val="007E145B"/>
    <w:rsid w:val="007F18D0"/>
    <w:rsid w:val="00806529"/>
    <w:rsid w:val="00842553"/>
    <w:rsid w:val="00845BDE"/>
    <w:rsid w:val="00851080"/>
    <w:rsid w:val="00851D2A"/>
    <w:rsid w:val="0086194A"/>
    <w:rsid w:val="00875029"/>
    <w:rsid w:val="0087695B"/>
    <w:rsid w:val="00884D1D"/>
    <w:rsid w:val="008B179D"/>
    <w:rsid w:val="008C4501"/>
    <w:rsid w:val="008D54D4"/>
    <w:rsid w:val="008E48CD"/>
    <w:rsid w:val="008E6A81"/>
    <w:rsid w:val="0090050D"/>
    <w:rsid w:val="0091009A"/>
    <w:rsid w:val="00910E7F"/>
    <w:rsid w:val="00931FB0"/>
    <w:rsid w:val="009524D3"/>
    <w:rsid w:val="009570D5"/>
    <w:rsid w:val="00973A10"/>
    <w:rsid w:val="00991C5C"/>
    <w:rsid w:val="009A4ED5"/>
    <w:rsid w:val="009C4438"/>
    <w:rsid w:val="009D38A5"/>
    <w:rsid w:val="009E0B48"/>
    <w:rsid w:val="009E58BB"/>
    <w:rsid w:val="009F6E77"/>
    <w:rsid w:val="00A11B46"/>
    <w:rsid w:val="00A2767E"/>
    <w:rsid w:val="00A35889"/>
    <w:rsid w:val="00A64291"/>
    <w:rsid w:val="00A66A26"/>
    <w:rsid w:val="00A779F4"/>
    <w:rsid w:val="00A82746"/>
    <w:rsid w:val="00A91A92"/>
    <w:rsid w:val="00AB4DBB"/>
    <w:rsid w:val="00AB6E31"/>
    <w:rsid w:val="00AC1A23"/>
    <w:rsid w:val="00AE75EB"/>
    <w:rsid w:val="00AF1F00"/>
    <w:rsid w:val="00AF5E11"/>
    <w:rsid w:val="00B20A70"/>
    <w:rsid w:val="00B479BE"/>
    <w:rsid w:val="00B6069D"/>
    <w:rsid w:val="00B62A54"/>
    <w:rsid w:val="00B847E5"/>
    <w:rsid w:val="00BB3741"/>
    <w:rsid w:val="00BC26C1"/>
    <w:rsid w:val="00BD4219"/>
    <w:rsid w:val="00C04149"/>
    <w:rsid w:val="00C04945"/>
    <w:rsid w:val="00C245B3"/>
    <w:rsid w:val="00C254D6"/>
    <w:rsid w:val="00C2741B"/>
    <w:rsid w:val="00C2783C"/>
    <w:rsid w:val="00C35280"/>
    <w:rsid w:val="00C55BC0"/>
    <w:rsid w:val="00C611E1"/>
    <w:rsid w:val="00C731F1"/>
    <w:rsid w:val="00C8115B"/>
    <w:rsid w:val="00C82571"/>
    <w:rsid w:val="00C877D8"/>
    <w:rsid w:val="00C95145"/>
    <w:rsid w:val="00CB2059"/>
    <w:rsid w:val="00CB5868"/>
    <w:rsid w:val="00CD09A8"/>
    <w:rsid w:val="00CE4023"/>
    <w:rsid w:val="00CF5D04"/>
    <w:rsid w:val="00D00C26"/>
    <w:rsid w:val="00D06B98"/>
    <w:rsid w:val="00D25130"/>
    <w:rsid w:val="00D33244"/>
    <w:rsid w:val="00D3775A"/>
    <w:rsid w:val="00D560FE"/>
    <w:rsid w:val="00D56572"/>
    <w:rsid w:val="00D578F2"/>
    <w:rsid w:val="00D71594"/>
    <w:rsid w:val="00DB23E1"/>
    <w:rsid w:val="00DD3251"/>
    <w:rsid w:val="00DD62E9"/>
    <w:rsid w:val="00DE10A6"/>
    <w:rsid w:val="00DE4E3A"/>
    <w:rsid w:val="00DE7AD5"/>
    <w:rsid w:val="00DF67A4"/>
    <w:rsid w:val="00E43AA7"/>
    <w:rsid w:val="00E5169C"/>
    <w:rsid w:val="00E71331"/>
    <w:rsid w:val="00E73C0A"/>
    <w:rsid w:val="00E944D9"/>
    <w:rsid w:val="00EB2BFE"/>
    <w:rsid w:val="00EC0EF4"/>
    <w:rsid w:val="00EC770B"/>
    <w:rsid w:val="00EE1E9B"/>
    <w:rsid w:val="00EE4B58"/>
    <w:rsid w:val="00EF3791"/>
    <w:rsid w:val="00F16155"/>
    <w:rsid w:val="00F209F8"/>
    <w:rsid w:val="00F23155"/>
    <w:rsid w:val="00F25D53"/>
    <w:rsid w:val="00F270F3"/>
    <w:rsid w:val="00F32022"/>
    <w:rsid w:val="00F34739"/>
    <w:rsid w:val="00F76F42"/>
    <w:rsid w:val="00F83B06"/>
    <w:rsid w:val="00F85EE3"/>
    <w:rsid w:val="00F91140"/>
    <w:rsid w:val="00F9782F"/>
    <w:rsid w:val="00FC5FC9"/>
    <w:rsid w:val="00FD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eastAsia="SimSun" w:cs="Lucida Sans"/>
      <w:kern w:val="1"/>
      <w:sz w:val="24"/>
      <w:szCs w:val="24"/>
      <w:lang w:eastAsia="hi-IN" w:bidi="hi-IN"/>
    </w:rPr>
  </w:style>
  <w:style w:type="paragraph" w:styleId="Heading2">
    <w:name w:val="heading 2"/>
    <w:basedOn w:val="Normal"/>
    <w:next w:val="BodyText"/>
    <w:qFormat/>
    <w:pPr>
      <w:keepNext/>
      <w:numPr>
        <w:ilvl w:val="1"/>
        <w:numId w:val="1"/>
      </w:numPr>
      <w:outlineLvl w:val="1"/>
    </w:pPr>
    <w:rPr>
      <w:rFonts w:eastAsia="Times New Roman" w:cs="Times New Roman"/>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rPr>
      <w:rFonts w:ascii="Times New Roman" w:eastAsia="Times New Roman" w:hAnsi="Times New Roman" w:cs="Times New Roman"/>
      <w:b/>
      <w:szCs w:val="20"/>
    </w:rPr>
  </w:style>
  <w:style w:type="character" w:customStyle="1" w:styleId="BodyTextChar">
    <w:name w:val="Body Text Char"/>
    <w:rPr>
      <w:rFonts w:ascii="Arial" w:eastAsia="Times New Roman" w:hAnsi="Arial" w:cs="Times New Roman"/>
      <w:b/>
      <w:szCs w:val="20"/>
    </w:rPr>
  </w:style>
  <w:style w:type="character" w:styleId="Hyperlink">
    <w:name w:val="Hyperlink"/>
    <w:rPr>
      <w:color w:val="0000FF"/>
      <w:u w:val="single"/>
      <w:lang/>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basedOn w:val="DefaultParagraphFont0"/>
  </w:style>
  <w:style w:type="character" w:styleId="Emphasis">
    <w:name w:val="Emphasis"/>
    <w:uiPriority w:val="20"/>
    <w:qFormat/>
    <w:rPr>
      <w:i/>
      <w:iCs/>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PlainTextChar">
    <w:name w:val="Plain Text Char"/>
    <w:rPr>
      <w:rFonts w:ascii="Calibri" w:eastAsia="Times New Roman" w:hAnsi="Calibri"/>
      <w:sz w:val="22"/>
      <w:szCs w:val="21"/>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jc w:val="center"/>
    </w:pPr>
    <w:rPr>
      <w:rFonts w:ascii="Arial" w:eastAsia="Times New Roman" w:hAnsi="Arial" w:cs="Times New Roman"/>
      <w:b/>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MediumGrid2">
    <w:name w:val="Medium Grid 2"/>
    <w:basedOn w:val="Normal"/>
    <w:uiPriority w:val="1"/>
    <w:qFormat/>
    <w:rPr>
      <w:rFonts w:ascii="Calibri" w:eastAsia="Calibri" w:hAnsi="Calibri" w:cs="Calibri"/>
      <w:sz w:val="22"/>
      <w:szCs w:val="22"/>
    </w:rPr>
  </w:style>
  <w:style w:type="paragraph" w:customStyle="1" w:styleId="Heading1A">
    <w:name w:val="Heading 1 A"/>
    <w:pPr>
      <w:keepNext/>
      <w:suppressAutoHyphens/>
    </w:pPr>
    <w:rPr>
      <w:rFonts w:ascii="Times New Roman Bold" w:eastAsia="ヒラギノ角ゴ Pro W3" w:hAnsi="Times New Roman Bold"/>
      <w:color w:val="000000"/>
      <w:kern w:val="1"/>
      <w:sz w:val="32"/>
      <w:lang w:eastAsia="hi-IN" w:bidi="hi-IN"/>
    </w:rPr>
  </w:style>
  <w:style w:type="paragraph" w:styleId="NormalWeb">
    <w:name w:val="Normal (Web)"/>
    <w:basedOn w:val="Normal"/>
    <w:pPr>
      <w:spacing w:before="28" w:after="28"/>
    </w:pPr>
    <w:rPr>
      <w:rFonts w:eastAsia="Times New Roman" w:cs="Times New Roman"/>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ColorfulShading-Accent1">
    <w:name w:val="Colorful Shading Accent 1"/>
    <w:pPr>
      <w:suppressAutoHyphens/>
    </w:pPr>
    <w:rPr>
      <w:rFonts w:eastAsia="SimSun" w:cs="Lucida Sans"/>
      <w:kern w:val="1"/>
      <w:sz w:val="24"/>
      <w:szCs w:val="24"/>
      <w:lang w:eastAsia="hi-IN" w:bidi="hi-IN"/>
    </w:rPr>
  </w:style>
  <w:style w:type="paragraph" w:styleId="PlainText">
    <w:name w:val="Plain Text"/>
    <w:basedOn w:val="Normal"/>
    <w:rPr>
      <w:rFonts w:ascii="Calibri" w:eastAsia="Times New Roman" w:hAnsi="Calibri"/>
      <w:sz w:val="22"/>
      <w:szCs w:val="21"/>
    </w:rPr>
  </w:style>
  <w:style w:type="paragraph" w:styleId="ColorfulList-Accent1">
    <w:name w:val="Colorful List Accent 1"/>
    <w:basedOn w:val="Normal"/>
    <w:uiPriority w:val="34"/>
    <w:qFormat/>
    <w:rsid w:val="00A82746"/>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CommentReference">
    <w:name w:val="annotation reference"/>
    <w:uiPriority w:val="99"/>
    <w:semiHidden/>
    <w:unhideWhenUsed/>
    <w:rsid w:val="000271E6"/>
    <w:rPr>
      <w:sz w:val="16"/>
      <w:szCs w:val="16"/>
    </w:rPr>
  </w:style>
  <w:style w:type="paragraph" w:styleId="CommentText">
    <w:name w:val="annotation text"/>
    <w:basedOn w:val="Normal"/>
    <w:link w:val="CommentTextChar1"/>
    <w:uiPriority w:val="99"/>
    <w:semiHidden/>
    <w:unhideWhenUsed/>
    <w:rsid w:val="000271E6"/>
    <w:rPr>
      <w:rFonts w:cs="Mangal"/>
      <w:sz w:val="20"/>
      <w:szCs w:val="18"/>
      <w:lang w:val="x-none"/>
    </w:rPr>
  </w:style>
  <w:style w:type="character" w:customStyle="1" w:styleId="CommentTextChar1">
    <w:name w:val="Comment Text Char1"/>
    <w:link w:val="CommentText"/>
    <w:uiPriority w:val="99"/>
    <w:semiHidden/>
    <w:rsid w:val="000271E6"/>
    <w:rPr>
      <w:rFonts w:eastAsia="SimSun" w:cs="Mangal"/>
      <w:kern w:val="1"/>
      <w:szCs w:val="18"/>
      <w:lang w:eastAsia="hi-IN" w:bidi="hi-IN"/>
    </w:rPr>
  </w:style>
  <w:style w:type="paragraph" w:styleId="CommentSubject">
    <w:name w:val="annotation subject"/>
    <w:basedOn w:val="CommentText"/>
    <w:next w:val="CommentText"/>
    <w:link w:val="CommentSubjectChar1"/>
    <w:uiPriority w:val="99"/>
    <w:semiHidden/>
    <w:unhideWhenUsed/>
    <w:rsid w:val="000271E6"/>
    <w:rPr>
      <w:b/>
      <w:bCs/>
    </w:rPr>
  </w:style>
  <w:style w:type="character" w:customStyle="1" w:styleId="CommentSubjectChar1">
    <w:name w:val="Comment Subject Char1"/>
    <w:link w:val="CommentSubject"/>
    <w:uiPriority w:val="99"/>
    <w:semiHidden/>
    <w:rsid w:val="000271E6"/>
    <w:rPr>
      <w:rFonts w:eastAsia="SimSun" w:cs="Mangal"/>
      <w:b/>
      <w:bCs/>
      <w:kern w:val="1"/>
      <w:szCs w:val="18"/>
      <w:lang w:eastAsia="hi-IN" w:bidi="hi-IN"/>
    </w:rPr>
  </w:style>
  <w:style w:type="paragraph" w:customStyle="1" w:styleId="Normal1">
    <w:name w:val="Normal1"/>
    <w:rsid w:val="00664E2C"/>
    <w:pPr>
      <w:spacing w:line="276" w:lineRule="auto"/>
    </w:pPr>
    <w:rPr>
      <w:rFonts w:ascii="Arial" w:eastAsia="Arial" w:hAnsi="Arial" w:cs="Arial"/>
      <w:color w:val="000000"/>
      <w:sz w:val="22"/>
      <w:szCs w:val="22"/>
    </w:rPr>
  </w:style>
  <w:style w:type="character" w:styleId="FollowedHyperlink">
    <w:name w:val="FollowedHyperlink"/>
    <w:uiPriority w:val="99"/>
    <w:semiHidden/>
    <w:unhideWhenUsed/>
    <w:rsid w:val="000B1052"/>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eastAsia="SimSun" w:cs="Lucida Sans"/>
      <w:kern w:val="1"/>
      <w:sz w:val="24"/>
      <w:szCs w:val="24"/>
      <w:lang w:eastAsia="hi-IN" w:bidi="hi-IN"/>
    </w:rPr>
  </w:style>
  <w:style w:type="paragraph" w:styleId="Heading2">
    <w:name w:val="heading 2"/>
    <w:basedOn w:val="Normal"/>
    <w:next w:val="BodyText"/>
    <w:qFormat/>
    <w:pPr>
      <w:keepNext/>
      <w:numPr>
        <w:ilvl w:val="1"/>
        <w:numId w:val="1"/>
      </w:numPr>
      <w:outlineLvl w:val="1"/>
    </w:pPr>
    <w:rPr>
      <w:rFonts w:eastAsia="Times New Roman" w:cs="Times New Roman"/>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2Char">
    <w:name w:val="Heading 2 Char"/>
    <w:rPr>
      <w:rFonts w:ascii="Times New Roman" w:eastAsia="Times New Roman" w:hAnsi="Times New Roman" w:cs="Times New Roman"/>
      <w:b/>
      <w:szCs w:val="20"/>
    </w:rPr>
  </w:style>
  <w:style w:type="character" w:customStyle="1" w:styleId="BodyTextChar">
    <w:name w:val="Body Text Char"/>
    <w:rPr>
      <w:rFonts w:ascii="Arial" w:eastAsia="Times New Roman" w:hAnsi="Arial" w:cs="Times New Roman"/>
      <w:b/>
      <w:szCs w:val="20"/>
    </w:rPr>
  </w:style>
  <w:style w:type="character" w:styleId="Hyperlink">
    <w:name w:val="Hyperlink"/>
    <w:rPr>
      <w:color w:val="0000FF"/>
      <w:u w:val="single"/>
      <w:lang/>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basedOn w:val="DefaultParagraphFont0"/>
  </w:style>
  <w:style w:type="character" w:styleId="Emphasis">
    <w:name w:val="Emphasis"/>
    <w:uiPriority w:val="20"/>
    <w:qFormat/>
    <w:rPr>
      <w:i/>
      <w:iCs/>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PlainTextChar">
    <w:name w:val="Plain Text Char"/>
    <w:rPr>
      <w:rFonts w:ascii="Calibri" w:eastAsia="Times New Roman" w:hAnsi="Calibri"/>
      <w:sz w:val="22"/>
      <w:szCs w:val="21"/>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jc w:val="center"/>
    </w:pPr>
    <w:rPr>
      <w:rFonts w:ascii="Arial" w:eastAsia="Times New Roman" w:hAnsi="Arial" w:cs="Times New Roman"/>
      <w:b/>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MediumGrid2">
    <w:name w:val="Medium Grid 2"/>
    <w:basedOn w:val="Normal"/>
    <w:uiPriority w:val="1"/>
    <w:qFormat/>
    <w:rPr>
      <w:rFonts w:ascii="Calibri" w:eastAsia="Calibri" w:hAnsi="Calibri" w:cs="Calibri"/>
      <w:sz w:val="22"/>
      <w:szCs w:val="22"/>
    </w:rPr>
  </w:style>
  <w:style w:type="paragraph" w:customStyle="1" w:styleId="Heading1A">
    <w:name w:val="Heading 1 A"/>
    <w:pPr>
      <w:keepNext/>
      <w:suppressAutoHyphens/>
    </w:pPr>
    <w:rPr>
      <w:rFonts w:ascii="Times New Roman Bold" w:eastAsia="ヒラギノ角ゴ Pro W3" w:hAnsi="Times New Roman Bold"/>
      <w:color w:val="000000"/>
      <w:kern w:val="1"/>
      <w:sz w:val="32"/>
      <w:lang w:eastAsia="hi-IN" w:bidi="hi-IN"/>
    </w:rPr>
  </w:style>
  <w:style w:type="paragraph" w:styleId="NormalWeb">
    <w:name w:val="Normal (Web)"/>
    <w:basedOn w:val="Normal"/>
    <w:pPr>
      <w:spacing w:before="28" w:after="28"/>
    </w:pPr>
    <w:rPr>
      <w:rFonts w:eastAsia="Times New Roman" w:cs="Times New Roman"/>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ColorfulShading-Accent1">
    <w:name w:val="Colorful Shading Accent 1"/>
    <w:pPr>
      <w:suppressAutoHyphens/>
    </w:pPr>
    <w:rPr>
      <w:rFonts w:eastAsia="SimSun" w:cs="Lucida Sans"/>
      <w:kern w:val="1"/>
      <w:sz w:val="24"/>
      <w:szCs w:val="24"/>
      <w:lang w:eastAsia="hi-IN" w:bidi="hi-IN"/>
    </w:rPr>
  </w:style>
  <w:style w:type="paragraph" w:styleId="PlainText">
    <w:name w:val="Plain Text"/>
    <w:basedOn w:val="Normal"/>
    <w:rPr>
      <w:rFonts w:ascii="Calibri" w:eastAsia="Times New Roman" w:hAnsi="Calibri"/>
      <w:sz w:val="22"/>
      <w:szCs w:val="21"/>
    </w:rPr>
  </w:style>
  <w:style w:type="paragraph" w:styleId="ColorfulList-Accent1">
    <w:name w:val="Colorful List Accent 1"/>
    <w:basedOn w:val="Normal"/>
    <w:uiPriority w:val="34"/>
    <w:qFormat/>
    <w:rsid w:val="00A82746"/>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CommentReference">
    <w:name w:val="annotation reference"/>
    <w:uiPriority w:val="99"/>
    <w:semiHidden/>
    <w:unhideWhenUsed/>
    <w:rsid w:val="000271E6"/>
    <w:rPr>
      <w:sz w:val="16"/>
      <w:szCs w:val="16"/>
    </w:rPr>
  </w:style>
  <w:style w:type="paragraph" w:styleId="CommentText">
    <w:name w:val="annotation text"/>
    <w:basedOn w:val="Normal"/>
    <w:link w:val="CommentTextChar1"/>
    <w:uiPriority w:val="99"/>
    <w:semiHidden/>
    <w:unhideWhenUsed/>
    <w:rsid w:val="000271E6"/>
    <w:rPr>
      <w:rFonts w:cs="Mangal"/>
      <w:sz w:val="20"/>
      <w:szCs w:val="18"/>
      <w:lang w:val="x-none"/>
    </w:rPr>
  </w:style>
  <w:style w:type="character" w:customStyle="1" w:styleId="CommentTextChar1">
    <w:name w:val="Comment Text Char1"/>
    <w:link w:val="CommentText"/>
    <w:uiPriority w:val="99"/>
    <w:semiHidden/>
    <w:rsid w:val="000271E6"/>
    <w:rPr>
      <w:rFonts w:eastAsia="SimSun" w:cs="Mangal"/>
      <w:kern w:val="1"/>
      <w:szCs w:val="18"/>
      <w:lang w:eastAsia="hi-IN" w:bidi="hi-IN"/>
    </w:rPr>
  </w:style>
  <w:style w:type="paragraph" w:styleId="CommentSubject">
    <w:name w:val="annotation subject"/>
    <w:basedOn w:val="CommentText"/>
    <w:next w:val="CommentText"/>
    <w:link w:val="CommentSubjectChar1"/>
    <w:uiPriority w:val="99"/>
    <w:semiHidden/>
    <w:unhideWhenUsed/>
    <w:rsid w:val="000271E6"/>
    <w:rPr>
      <w:b/>
      <w:bCs/>
    </w:rPr>
  </w:style>
  <w:style w:type="character" w:customStyle="1" w:styleId="CommentSubjectChar1">
    <w:name w:val="Comment Subject Char1"/>
    <w:link w:val="CommentSubject"/>
    <w:uiPriority w:val="99"/>
    <w:semiHidden/>
    <w:rsid w:val="000271E6"/>
    <w:rPr>
      <w:rFonts w:eastAsia="SimSun" w:cs="Mangal"/>
      <w:b/>
      <w:bCs/>
      <w:kern w:val="1"/>
      <w:szCs w:val="18"/>
      <w:lang w:eastAsia="hi-IN" w:bidi="hi-IN"/>
    </w:rPr>
  </w:style>
  <w:style w:type="paragraph" w:customStyle="1" w:styleId="Normal1">
    <w:name w:val="Normal1"/>
    <w:rsid w:val="00664E2C"/>
    <w:pPr>
      <w:spacing w:line="276" w:lineRule="auto"/>
    </w:pPr>
    <w:rPr>
      <w:rFonts w:ascii="Arial" w:eastAsia="Arial" w:hAnsi="Arial" w:cs="Arial"/>
      <w:color w:val="000000"/>
      <w:sz w:val="22"/>
      <w:szCs w:val="22"/>
    </w:rPr>
  </w:style>
  <w:style w:type="character" w:styleId="FollowedHyperlink">
    <w:name w:val="FollowedHyperlink"/>
    <w:uiPriority w:val="99"/>
    <w:semiHidden/>
    <w:unhideWhenUsed/>
    <w:rsid w:val="000B10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91">
      <w:bodyDiv w:val="1"/>
      <w:marLeft w:val="0"/>
      <w:marRight w:val="0"/>
      <w:marTop w:val="0"/>
      <w:marBottom w:val="0"/>
      <w:divBdr>
        <w:top w:val="none" w:sz="0" w:space="0" w:color="auto"/>
        <w:left w:val="none" w:sz="0" w:space="0" w:color="auto"/>
        <w:bottom w:val="none" w:sz="0" w:space="0" w:color="auto"/>
        <w:right w:val="none" w:sz="0" w:space="0" w:color="auto"/>
      </w:divBdr>
    </w:div>
    <w:div w:id="528685883">
      <w:bodyDiv w:val="1"/>
      <w:marLeft w:val="0"/>
      <w:marRight w:val="0"/>
      <w:marTop w:val="0"/>
      <w:marBottom w:val="0"/>
      <w:divBdr>
        <w:top w:val="none" w:sz="0" w:space="0" w:color="auto"/>
        <w:left w:val="none" w:sz="0" w:space="0" w:color="auto"/>
        <w:bottom w:val="none" w:sz="0" w:space="0" w:color="auto"/>
        <w:right w:val="none" w:sz="0" w:space="0" w:color="auto"/>
      </w:divBdr>
    </w:div>
    <w:div w:id="563029285">
      <w:bodyDiv w:val="1"/>
      <w:marLeft w:val="0"/>
      <w:marRight w:val="0"/>
      <w:marTop w:val="0"/>
      <w:marBottom w:val="0"/>
      <w:divBdr>
        <w:top w:val="none" w:sz="0" w:space="0" w:color="auto"/>
        <w:left w:val="none" w:sz="0" w:space="0" w:color="auto"/>
        <w:bottom w:val="none" w:sz="0" w:space="0" w:color="auto"/>
        <w:right w:val="none" w:sz="0" w:space="0" w:color="auto"/>
      </w:divBdr>
    </w:div>
    <w:div w:id="659623875">
      <w:bodyDiv w:val="1"/>
      <w:marLeft w:val="0"/>
      <w:marRight w:val="0"/>
      <w:marTop w:val="0"/>
      <w:marBottom w:val="0"/>
      <w:divBdr>
        <w:top w:val="none" w:sz="0" w:space="0" w:color="auto"/>
        <w:left w:val="none" w:sz="0" w:space="0" w:color="auto"/>
        <w:bottom w:val="none" w:sz="0" w:space="0" w:color="auto"/>
        <w:right w:val="none" w:sz="0" w:space="0" w:color="auto"/>
      </w:divBdr>
    </w:div>
    <w:div w:id="817382018">
      <w:bodyDiv w:val="1"/>
      <w:marLeft w:val="0"/>
      <w:marRight w:val="0"/>
      <w:marTop w:val="0"/>
      <w:marBottom w:val="0"/>
      <w:divBdr>
        <w:top w:val="none" w:sz="0" w:space="0" w:color="auto"/>
        <w:left w:val="none" w:sz="0" w:space="0" w:color="auto"/>
        <w:bottom w:val="none" w:sz="0" w:space="0" w:color="auto"/>
        <w:right w:val="none" w:sz="0" w:space="0" w:color="auto"/>
      </w:divBdr>
    </w:div>
    <w:div w:id="819034277">
      <w:bodyDiv w:val="1"/>
      <w:marLeft w:val="0"/>
      <w:marRight w:val="0"/>
      <w:marTop w:val="0"/>
      <w:marBottom w:val="0"/>
      <w:divBdr>
        <w:top w:val="none" w:sz="0" w:space="0" w:color="auto"/>
        <w:left w:val="none" w:sz="0" w:space="0" w:color="auto"/>
        <w:bottom w:val="none" w:sz="0" w:space="0" w:color="auto"/>
        <w:right w:val="none" w:sz="0" w:space="0" w:color="auto"/>
      </w:divBdr>
    </w:div>
    <w:div w:id="1090740590">
      <w:bodyDiv w:val="1"/>
      <w:marLeft w:val="0"/>
      <w:marRight w:val="0"/>
      <w:marTop w:val="0"/>
      <w:marBottom w:val="0"/>
      <w:divBdr>
        <w:top w:val="none" w:sz="0" w:space="0" w:color="auto"/>
        <w:left w:val="none" w:sz="0" w:space="0" w:color="auto"/>
        <w:bottom w:val="none" w:sz="0" w:space="0" w:color="auto"/>
        <w:right w:val="none" w:sz="0" w:space="0" w:color="auto"/>
      </w:divBdr>
    </w:div>
    <w:div w:id="1366255281">
      <w:bodyDiv w:val="1"/>
      <w:marLeft w:val="0"/>
      <w:marRight w:val="0"/>
      <w:marTop w:val="0"/>
      <w:marBottom w:val="0"/>
      <w:divBdr>
        <w:top w:val="none" w:sz="0" w:space="0" w:color="auto"/>
        <w:left w:val="none" w:sz="0" w:space="0" w:color="auto"/>
        <w:bottom w:val="none" w:sz="0" w:space="0" w:color="auto"/>
        <w:right w:val="none" w:sz="0" w:space="0" w:color="auto"/>
      </w:divBdr>
    </w:div>
    <w:div w:id="1748457206">
      <w:bodyDiv w:val="1"/>
      <w:marLeft w:val="0"/>
      <w:marRight w:val="0"/>
      <w:marTop w:val="0"/>
      <w:marBottom w:val="0"/>
      <w:divBdr>
        <w:top w:val="none" w:sz="0" w:space="0" w:color="auto"/>
        <w:left w:val="none" w:sz="0" w:space="0" w:color="auto"/>
        <w:bottom w:val="none" w:sz="0" w:space="0" w:color="auto"/>
        <w:right w:val="none" w:sz="0" w:space="0" w:color="auto"/>
      </w:divBdr>
    </w:div>
    <w:div w:id="1864784882">
      <w:bodyDiv w:val="1"/>
      <w:marLeft w:val="0"/>
      <w:marRight w:val="0"/>
      <w:marTop w:val="0"/>
      <w:marBottom w:val="0"/>
      <w:divBdr>
        <w:top w:val="none" w:sz="0" w:space="0" w:color="auto"/>
        <w:left w:val="none" w:sz="0" w:space="0" w:color="auto"/>
        <w:bottom w:val="none" w:sz="0" w:space="0" w:color="auto"/>
        <w:right w:val="none" w:sz="0" w:space="0" w:color="auto"/>
      </w:divBdr>
    </w:div>
    <w:div w:id="1877699347">
      <w:bodyDiv w:val="1"/>
      <w:marLeft w:val="0"/>
      <w:marRight w:val="0"/>
      <w:marTop w:val="0"/>
      <w:marBottom w:val="0"/>
      <w:divBdr>
        <w:top w:val="none" w:sz="0" w:space="0" w:color="auto"/>
        <w:left w:val="none" w:sz="0" w:space="0" w:color="auto"/>
        <w:bottom w:val="none" w:sz="0" w:space="0" w:color="auto"/>
        <w:right w:val="none" w:sz="0" w:space="0" w:color="auto"/>
      </w:divBdr>
    </w:div>
    <w:div w:id="1936399280">
      <w:bodyDiv w:val="1"/>
      <w:marLeft w:val="0"/>
      <w:marRight w:val="0"/>
      <w:marTop w:val="0"/>
      <w:marBottom w:val="0"/>
      <w:divBdr>
        <w:top w:val="none" w:sz="0" w:space="0" w:color="auto"/>
        <w:left w:val="none" w:sz="0" w:space="0" w:color="auto"/>
        <w:bottom w:val="none" w:sz="0" w:space="0" w:color="auto"/>
        <w:right w:val="none" w:sz="0" w:space="0" w:color="auto"/>
      </w:divBdr>
    </w:div>
    <w:div w:id="1956906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30Kew5l7Ug" TargetMode="External"/><Relationship Id="rId12" Type="http://schemas.openxmlformats.org/officeDocument/2006/relationships/hyperlink" Target="http://www.johnpizzarelli.com/" TargetMode="External"/><Relationship Id="rId13" Type="http://schemas.openxmlformats.org/officeDocument/2006/relationships/hyperlink" Target="https://www.facebook.com/JohnPizzarelliOfficial" TargetMode="External"/><Relationship Id="rId14" Type="http://schemas.openxmlformats.org/officeDocument/2006/relationships/hyperlink" Target="https://twitter.com/itsthepizz" TargetMode="External"/><Relationship Id="rId15" Type="http://schemas.openxmlformats.org/officeDocument/2006/relationships/hyperlink" Target="http://mediakits.concordmusicgroup.com/p/sinatra-and-jobim" TargetMode="External"/><Relationship Id="rId16" Type="http://schemas.openxmlformats.org/officeDocument/2006/relationships/hyperlink" Target="mailto:Brendan@chartroommedia.com" TargetMode="External"/><Relationship Id="rId17" Type="http://schemas.openxmlformats.org/officeDocument/2006/relationships/hyperlink" Target="mailto:Mike.Wilpizeski@concordmusicgroup.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8328</CharactersWithSpaces>
  <SharedDoc>false</SharedDoc>
  <HLinks>
    <vt:vector size="42" baseType="variant">
      <vt:variant>
        <vt:i4>6225983</vt:i4>
      </vt:variant>
      <vt:variant>
        <vt:i4>21</vt:i4>
      </vt:variant>
      <vt:variant>
        <vt:i4>0</vt:i4>
      </vt:variant>
      <vt:variant>
        <vt:i4>5</vt:i4>
      </vt:variant>
      <vt:variant>
        <vt:lpwstr>mailto:Mike.Wilpizeski@concordmusicgroup.com</vt:lpwstr>
      </vt:variant>
      <vt:variant>
        <vt:lpwstr/>
      </vt:variant>
      <vt:variant>
        <vt:i4>5636219</vt:i4>
      </vt:variant>
      <vt:variant>
        <vt:i4>18</vt:i4>
      </vt:variant>
      <vt:variant>
        <vt:i4>0</vt:i4>
      </vt:variant>
      <vt:variant>
        <vt:i4>5</vt:i4>
      </vt:variant>
      <vt:variant>
        <vt:lpwstr>mailto:Brendan@chartroommedia.com</vt:lpwstr>
      </vt:variant>
      <vt:variant>
        <vt:lpwstr/>
      </vt:variant>
      <vt:variant>
        <vt:i4>2949219</vt:i4>
      </vt:variant>
      <vt:variant>
        <vt:i4>15</vt:i4>
      </vt:variant>
      <vt:variant>
        <vt:i4>0</vt:i4>
      </vt:variant>
      <vt:variant>
        <vt:i4>5</vt:i4>
      </vt:variant>
      <vt:variant>
        <vt:lpwstr>http://mediakits.concordmusicgroup.com/p/sinatra-and-jobim</vt:lpwstr>
      </vt:variant>
      <vt:variant>
        <vt:lpwstr/>
      </vt:variant>
      <vt:variant>
        <vt:i4>7274541</vt:i4>
      </vt:variant>
      <vt:variant>
        <vt:i4>12</vt:i4>
      </vt:variant>
      <vt:variant>
        <vt:i4>0</vt:i4>
      </vt:variant>
      <vt:variant>
        <vt:i4>5</vt:i4>
      </vt:variant>
      <vt:variant>
        <vt:lpwstr>https://twitter.com/itsthepizz</vt:lpwstr>
      </vt:variant>
      <vt:variant>
        <vt:lpwstr/>
      </vt:variant>
      <vt:variant>
        <vt:i4>2949157</vt:i4>
      </vt:variant>
      <vt:variant>
        <vt:i4>9</vt:i4>
      </vt:variant>
      <vt:variant>
        <vt:i4>0</vt:i4>
      </vt:variant>
      <vt:variant>
        <vt:i4>5</vt:i4>
      </vt:variant>
      <vt:variant>
        <vt:lpwstr>https://www.facebook.com/JohnPizzarelliOfficial</vt:lpwstr>
      </vt:variant>
      <vt:variant>
        <vt:lpwstr/>
      </vt:variant>
      <vt:variant>
        <vt:i4>2424891</vt:i4>
      </vt:variant>
      <vt:variant>
        <vt:i4>6</vt:i4>
      </vt:variant>
      <vt:variant>
        <vt:i4>0</vt:i4>
      </vt:variant>
      <vt:variant>
        <vt:i4>5</vt:i4>
      </vt:variant>
      <vt:variant>
        <vt:lpwstr>http://www.johnpizzarelli.com/</vt:lpwstr>
      </vt:variant>
      <vt:variant>
        <vt:lpwstr/>
      </vt:variant>
      <vt:variant>
        <vt:i4>6881406</vt:i4>
      </vt:variant>
      <vt:variant>
        <vt:i4>3</vt:i4>
      </vt:variant>
      <vt:variant>
        <vt:i4>0</vt:i4>
      </vt:variant>
      <vt:variant>
        <vt:i4>5</vt:i4>
      </vt:variant>
      <vt:variant>
        <vt:lpwstr>https://www.youtube.com/watch?v=F30Kew5l7Ug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Ridgway</dc:creator>
  <cp:keywords/>
  <cp:lastModifiedBy>Zak Weil</cp:lastModifiedBy>
  <cp:revision>2</cp:revision>
  <cp:lastPrinted>2014-02-01T03:08:00Z</cp:lastPrinted>
  <dcterms:created xsi:type="dcterms:W3CDTF">2017-05-08T18:19:00Z</dcterms:created>
  <dcterms:modified xsi:type="dcterms:W3CDTF">2017-05-08T18:19:00Z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